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Times New Roman"/>
          <w:sz w:val="20"/>
        </w:rPr>
      </w:pPr>
    </w:p>
    <w:p>
      <w:pPr>
        <w:pStyle w:val="5"/>
        <w:rPr>
          <w:rFonts w:ascii="Times New Roman"/>
          <w:sz w:val="20"/>
        </w:rPr>
      </w:pPr>
    </w:p>
    <w:p>
      <w:pPr>
        <w:pStyle w:val="5"/>
        <w:rPr>
          <w:rFonts w:ascii="Times New Roman"/>
          <w:sz w:val="20"/>
        </w:rPr>
      </w:pPr>
    </w:p>
    <w:p>
      <w:pPr>
        <w:pStyle w:val="5"/>
        <w:spacing w:before="6"/>
        <w:rPr>
          <w:rFonts w:ascii="Times New Roman"/>
          <w:sz w:val="29"/>
        </w:rPr>
      </w:pPr>
    </w:p>
    <w:p>
      <w:pPr>
        <w:spacing w:before="27"/>
        <w:ind w:left="1161"/>
        <w:rPr>
          <w:rFonts w:hint="eastAsia" w:ascii="黑体" w:eastAsia="黑体"/>
          <w:sz w:val="52"/>
        </w:rPr>
      </w:pPr>
      <w:r>
        <w:rPr>
          <w:rFonts w:hint="eastAsia" w:ascii="黑体" w:eastAsia="黑体"/>
          <w:sz w:val="52"/>
        </w:rPr>
        <w:t>普通高等学校本科专业设置申请表</w:t>
      </w:r>
    </w:p>
    <w:p>
      <w:pPr>
        <w:pStyle w:val="5"/>
        <w:rPr>
          <w:rFonts w:ascii="黑体"/>
          <w:sz w:val="52"/>
        </w:rPr>
      </w:pPr>
    </w:p>
    <w:p>
      <w:pPr>
        <w:pStyle w:val="5"/>
        <w:spacing w:before="4"/>
        <w:rPr>
          <w:rFonts w:ascii="黑体"/>
          <w:sz w:val="47"/>
        </w:rPr>
      </w:pPr>
    </w:p>
    <w:p>
      <w:pPr>
        <w:spacing w:before="21" w:line="360" w:lineRule="auto"/>
        <w:ind w:left="1758"/>
        <w:rPr>
          <w:rFonts w:hint="eastAsia" w:ascii="宋体" w:hAnsi="仿宋_GB2312" w:eastAsia="宋体" w:cs="仿宋_GB2312"/>
          <w:sz w:val="36"/>
          <w:szCs w:val="22"/>
          <w:lang w:val="zh-CN" w:eastAsia="zh-CN" w:bidi="zh-CN"/>
        </w:rPr>
      </w:pPr>
      <w:r>
        <w:rPr>
          <w:rFonts w:hint="eastAsia" w:ascii="宋体" w:hAnsi="仿宋_GB2312" w:eastAsia="宋体" w:cs="仿宋_GB2312"/>
          <w:sz w:val="36"/>
          <w:szCs w:val="22"/>
          <w:lang w:val="zh-CN" w:eastAsia="zh-CN" w:bidi="zh-CN"/>
        </w:rPr>
        <w:t>校长签字：</w:t>
      </w:r>
    </w:p>
    <w:p>
      <w:pPr>
        <w:spacing w:before="21" w:line="360" w:lineRule="auto"/>
        <w:ind w:left="1758"/>
        <w:rPr>
          <w:rFonts w:hint="default" w:ascii="宋体" w:hAnsi="仿宋_GB2312" w:eastAsia="宋体" w:cs="仿宋_GB2312"/>
          <w:sz w:val="36"/>
          <w:szCs w:val="22"/>
          <w:lang w:val="en-US" w:eastAsia="zh-CN" w:bidi="zh-CN"/>
        </w:rPr>
      </w:pPr>
      <w:r>
        <w:rPr>
          <w:rFonts w:hint="eastAsia" w:ascii="宋体" w:hAnsi="仿宋_GB2312" w:eastAsia="宋体" w:cs="仿宋_GB2312"/>
          <w:sz w:val="36"/>
          <w:szCs w:val="22"/>
          <w:lang w:val="zh-CN" w:eastAsia="zh-CN" w:bidi="zh-CN"/>
        </w:rPr>
        <w:t>学校名称（盖章）：</w:t>
      </w:r>
      <w:r>
        <w:rPr>
          <w:rFonts w:hint="eastAsia" w:ascii="宋体" w:eastAsia="宋体" w:cs="仿宋_GB2312"/>
          <w:sz w:val="36"/>
          <w:szCs w:val="22"/>
          <w:lang w:val="en-US" w:eastAsia="zh-CN" w:bidi="zh-CN"/>
        </w:rPr>
        <w:t>南昌理工学院</w:t>
      </w:r>
    </w:p>
    <w:p>
      <w:pPr>
        <w:spacing w:before="21" w:line="360" w:lineRule="auto"/>
        <w:ind w:left="1758"/>
        <w:rPr>
          <w:rFonts w:hint="default" w:ascii="宋体" w:hAnsi="仿宋_GB2312" w:eastAsia="宋体" w:cs="仿宋_GB2312"/>
          <w:sz w:val="36"/>
          <w:szCs w:val="22"/>
          <w:lang w:val="en-US" w:eastAsia="zh-CN" w:bidi="zh-CN"/>
        </w:rPr>
      </w:pPr>
      <w:r>
        <w:rPr>
          <w:rFonts w:hint="eastAsia" w:ascii="宋体" w:hAnsi="仿宋_GB2312" w:eastAsia="宋体" w:cs="仿宋_GB2312"/>
          <w:sz w:val="36"/>
          <w:szCs w:val="22"/>
          <w:lang w:val="zh-CN" w:eastAsia="zh-CN" w:bidi="zh-CN"/>
        </w:rPr>
        <w:t xml:space="preserve">学校主管部门：  </w:t>
      </w:r>
      <w:r>
        <w:rPr>
          <w:rFonts w:hint="eastAsia" w:ascii="宋体" w:eastAsia="宋体" w:cs="仿宋_GB2312"/>
          <w:sz w:val="36"/>
          <w:szCs w:val="22"/>
          <w:lang w:val="en-US" w:eastAsia="zh-CN" w:bidi="zh-CN"/>
        </w:rPr>
        <w:t>江西省教育厅</w:t>
      </w:r>
    </w:p>
    <w:p>
      <w:pPr>
        <w:spacing w:before="21" w:line="360" w:lineRule="auto"/>
        <w:ind w:left="1758"/>
        <w:rPr>
          <w:rFonts w:hint="default" w:ascii="宋体" w:hAnsi="仿宋_GB2312" w:eastAsia="宋体" w:cs="仿宋_GB2312"/>
          <w:sz w:val="36"/>
          <w:szCs w:val="22"/>
          <w:lang w:val="en-US" w:eastAsia="zh-CN" w:bidi="zh-CN"/>
        </w:rPr>
      </w:pPr>
      <w:r>
        <w:rPr>
          <w:rFonts w:hint="eastAsia" w:ascii="宋体" w:hAnsi="仿宋_GB2312" w:eastAsia="宋体" w:cs="仿宋_GB2312"/>
          <w:sz w:val="36"/>
          <w:szCs w:val="22"/>
          <w:lang w:val="zh-CN" w:eastAsia="zh-CN" w:bidi="zh-CN"/>
        </w:rPr>
        <w:t>专业名称：</w:t>
      </w:r>
      <w:r>
        <w:rPr>
          <w:rFonts w:hint="eastAsia" w:ascii="宋体" w:eastAsia="宋体" w:cs="仿宋_GB2312"/>
          <w:sz w:val="36"/>
          <w:szCs w:val="22"/>
          <w:lang w:val="en-US" w:eastAsia="zh-CN" w:bidi="zh-CN"/>
        </w:rPr>
        <w:t>大数据管理与应用</w:t>
      </w:r>
    </w:p>
    <w:p>
      <w:pPr>
        <w:spacing w:before="21" w:line="360" w:lineRule="auto"/>
        <w:ind w:left="1758"/>
        <w:rPr>
          <w:rFonts w:hint="default" w:ascii="宋体" w:hAnsi="仿宋_GB2312" w:eastAsia="宋体" w:cs="仿宋_GB2312"/>
          <w:sz w:val="36"/>
          <w:szCs w:val="22"/>
          <w:lang w:val="en-US" w:eastAsia="zh-CN" w:bidi="zh-CN"/>
        </w:rPr>
      </w:pPr>
      <w:r>
        <w:rPr>
          <w:rFonts w:hint="eastAsia" w:ascii="宋体" w:hAnsi="仿宋_GB2312" w:eastAsia="宋体" w:cs="仿宋_GB2312"/>
          <w:sz w:val="36"/>
          <w:szCs w:val="22"/>
          <w:lang w:val="zh-CN" w:eastAsia="zh-CN" w:bidi="zh-CN"/>
        </w:rPr>
        <w:t>专业代码：</w:t>
      </w:r>
      <w:r>
        <w:rPr>
          <w:rFonts w:hint="eastAsia" w:ascii="宋体" w:hAnsi="仿宋_GB2312" w:eastAsia="宋体" w:cs="仿宋_GB2312"/>
          <w:sz w:val="36"/>
          <w:szCs w:val="22"/>
          <w:lang w:val="en-US" w:eastAsia="zh-CN" w:bidi="zh-CN"/>
        </w:rPr>
        <w:t>120108T</w:t>
      </w:r>
    </w:p>
    <w:p>
      <w:pPr>
        <w:spacing w:before="21" w:line="360" w:lineRule="auto"/>
        <w:ind w:left="1758"/>
        <w:rPr>
          <w:rFonts w:hint="default" w:ascii="宋体" w:hAnsi="仿宋_GB2312" w:eastAsia="宋体" w:cs="仿宋_GB2312"/>
          <w:sz w:val="36"/>
          <w:szCs w:val="22"/>
          <w:lang w:val="en-US" w:eastAsia="zh-CN" w:bidi="zh-CN"/>
        </w:rPr>
      </w:pPr>
      <w:r>
        <w:rPr>
          <w:rFonts w:hint="eastAsia" w:ascii="宋体" w:hAnsi="仿宋_GB2312" w:eastAsia="宋体" w:cs="仿宋_GB2312"/>
          <w:sz w:val="36"/>
          <w:szCs w:val="22"/>
          <w:lang w:val="zh-CN" w:eastAsia="zh-CN" w:bidi="zh-CN"/>
        </w:rPr>
        <w:t xml:space="preserve">所属学科门类及专业类： </w:t>
      </w:r>
      <w:r>
        <w:rPr>
          <w:rFonts w:hint="eastAsia" w:ascii="宋体" w:eastAsia="宋体" w:cs="仿宋_GB2312"/>
          <w:sz w:val="36"/>
          <w:szCs w:val="22"/>
          <w:lang w:val="en-US" w:eastAsia="zh-CN" w:bidi="zh-CN"/>
        </w:rPr>
        <w:t>管理学/管理科学与工程类</w:t>
      </w:r>
    </w:p>
    <w:p>
      <w:pPr>
        <w:spacing w:before="21" w:line="360" w:lineRule="auto"/>
        <w:ind w:left="1758"/>
        <w:rPr>
          <w:rFonts w:hint="eastAsia" w:ascii="宋体" w:hAnsi="仿宋_GB2312" w:eastAsia="宋体" w:cs="仿宋_GB2312"/>
          <w:sz w:val="36"/>
          <w:szCs w:val="22"/>
          <w:lang w:val="en-US" w:eastAsia="zh-CN" w:bidi="zh-CN"/>
        </w:rPr>
      </w:pPr>
      <w:r>
        <w:rPr>
          <w:rFonts w:hint="eastAsia" w:ascii="宋体" w:hAnsi="仿宋_GB2312" w:eastAsia="宋体" w:cs="仿宋_GB2312"/>
          <w:sz w:val="36"/>
          <w:szCs w:val="22"/>
          <w:lang w:val="zh-CN" w:eastAsia="zh-CN" w:bidi="zh-CN"/>
        </w:rPr>
        <w:t>学位授予门类：</w:t>
      </w:r>
      <w:r>
        <w:rPr>
          <w:rFonts w:hint="eastAsia" w:ascii="宋体" w:hAnsi="仿宋_GB2312" w:eastAsia="宋体" w:cs="仿宋_GB2312"/>
          <w:sz w:val="36"/>
          <w:szCs w:val="22"/>
          <w:lang w:val="en-US" w:eastAsia="zh-CN" w:bidi="zh-CN"/>
        </w:rPr>
        <w:t>管理学</w:t>
      </w:r>
    </w:p>
    <w:p>
      <w:pPr>
        <w:spacing w:before="21" w:line="360" w:lineRule="auto"/>
        <w:ind w:left="1758"/>
        <w:rPr>
          <w:rFonts w:hint="eastAsia" w:ascii="宋体" w:hAnsi="仿宋_GB2312" w:eastAsia="宋体" w:cs="仿宋_GB2312"/>
          <w:sz w:val="36"/>
          <w:szCs w:val="22"/>
          <w:lang w:val="en-US" w:eastAsia="zh-CN" w:bidi="zh-CN"/>
        </w:rPr>
      </w:pPr>
      <w:r>
        <w:rPr>
          <w:rFonts w:hint="eastAsia" w:ascii="宋体" w:hAnsi="仿宋_GB2312" w:eastAsia="宋体" w:cs="仿宋_GB2312"/>
          <w:sz w:val="36"/>
          <w:szCs w:val="22"/>
          <w:lang w:val="zh-CN" w:eastAsia="zh-CN" w:bidi="zh-CN"/>
        </w:rPr>
        <w:t>修业年限：</w:t>
      </w:r>
      <w:r>
        <w:rPr>
          <w:rFonts w:hint="eastAsia" w:ascii="宋体" w:hAnsi="仿宋_GB2312" w:eastAsia="宋体" w:cs="仿宋_GB2312"/>
          <w:sz w:val="36"/>
          <w:szCs w:val="22"/>
          <w:lang w:val="en-US" w:eastAsia="zh-CN" w:bidi="zh-CN"/>
        </w:rPr>
        <w:t>四年</w:t>
      </w:r>
    </w:p>
    <w:p>
      <w:pPr>
        <w:spacing w:before="21" w:line="360" w:lineRule="auto"/>
        <w:ind w:left="1758"/>
        <w:rPr>
          <w:rFonts w:hint="eastAsia" w:ascii="宋体" w:hAnsi="仿宋_GB2312" w:eastAsia="宋体" w:cs="仿宋_GB2312"/>
          <w:sz w:val="36"/>
          <w:szCs w:val="22"/>
          <w:lang w:val="zh-CN" w:eastAsia="zh-CN" w:bidi="zh-CN"/>
        </w:rPr>
      </w:pPr>
      <w:r>
        <w:rPr>
          <w:rFonts w:hint="eastAsia" w:ascii="宋体" w:hAnsi="仿宋_GB2312" w:eastAsia="宋体" w:cs="仿宋_GB2312"/>
          <w:sz w:val="36"/>
          <w:szCs w:val="22"/>
          <w:lang w:val="zh-CN" w:eastAsia="zh-CN" w:bidi="zh-CN"/>
        </w:rPr>
        <w:t>申请时间：</w:t>
      </w:r>
      <w:r>
        <w:rPr>
          <w:rFonts w:hint="eastAsia" w:ascii="宋体" w:hAnsi="仿宋_GB2312" w:eastAsia="宋体" w:cs="仿宋_GB2312"/>
          <w:sz w:val="36"/>
          <w:szCs w:val="22"/>
          <w:lang w:val="en-US" w:eastAsia="zh-CN" w:bidi="zh-CN"/>
        </w:rPr>
        <w:t>202</w:t>
      </w:r>
      <w:r>
        <w:rPr>
          <w:rFonts w:hint="eastAsia" w:ascii="宋体" w:eastAsia="宋体" w:cs="仿宋_GB2312"/>
          <w:sz w:val="36"/>
          <w:szCs w:val="22"/>
          <w:lang w:val="en-US" w:eastAsia="zh-CN" w:bidi="zh-CN"/>
        </w:rPr>
        <w:t>1</w:t>
      </w:r>
      <w:r>
        <w:rPr>
          <w:rFonts w:hint="eastAsia" w:ascii="宋体" w:hAnsi="仿宋_GB2312" w:eastAsia="宋体" w:cs="仿宋_GB2312"/>
          <w:sz w:val="36"/>
          <w:szCs w:val="22"/>
          <w:lang w:val="en-US" w:eastAsia="zh-CN" w:bidi="zh-CN"/>
        </w:rPr>
        <w:t>年</w:t>
      </w:r>
      <w:r>
        <w:rPr>
          <w:rFonts w:hint="eastAsia" w:ascii="宋体" w:eastAsia="宋体" w:cs="仿宋_GB2312"/>
          <w:sz w:val="36"/>
          <w:szCs w:val="22"/>
          <w:lang w:val="en-US" w:eastAsia="zh-CN" w:bidi="zh-CN"/>
        </w:rPr>
        <w:t>5</w:t>
      </w:r>
      <w:r>
        <w:rPr>
          <w:rFonts w:hint="eastAsia" w:ascii="宋体" w:hAnsi="仿宋_GB2312" w:eastAsia="宋体" w:cs="仿宋_GB2312"/>
          <w:sz w:val="36"/>
          <w:szCs w:val="22"/>
          <w:lang w:val="en-US" w:eastAsia="zh-CN" w:bidi="zh-CN"/>
        </w:rPr>
        <w:t>月</w:t>
      </w:r>
      <w:r>
        <w:rPr>
          <w:rFonts w:hint="eastAsia" w:ascii="宋体" w:hAnsi="仿宋_GB2312" w:eastAsia="宋体" w:cs="仿宋_GB2312"/>
          <w:sz w:val="36"/>
          <w:szCs w:val="22"/>
          <w:lang w:val="zh-CN" w:eastAsia="zh-CN" w:bidi="zh-CN"/>
        </w:rPr>
        <w:t xml:space="preserve"> </w:t>
      </w:r>
    </w:p>
    <w:p>
      <w:pPr>
        <w:spacing w:before="21" w:line="360" w:lineRule="auto"/>
        <w:ind w:left="1758"/>
        <w:rPr>
          <w:rFonts w:hint="eastAsia" w:ascii="宋体" w:hAnsi="仿宋_GB2312" w:eastAsia="宋体" w:cs="仿宋_GB2312"/>
          <w:sz w:val="36"/>
          <w:szCs w:val="22"/>
          <w:lang w:val="zh-CN" w:eastAsia="zh-CN" w:bidi="zh-CN"/>
        </w:rPr>
      </w:pPr>
      <w:r>
        <w:rPr>
          <w:rFonts w:hint="eastAsia" w:ascii="宋体" w:hAnsi="仿宋_GB2312" w:eastAsia="宋体" w:cs="仿宋_GB2312"/>
          <w:sz w:val="36"/>
          <w:szCs w:val="22"/>
          <w:lang w:val="zh-CN" w:eastAsia="zh-CN" w:bidi="zh-CN"/>
        </w:rPr>
        <w:t>专业负责人：</w:t>
      </w:r>
      <w:r>
        <w:rPr>
          <w:rFonts w:hint="eastAsia" w:ascii="宋体" w:hAnsi="仿宋_GB2312" w:eastAsia="宋体" w:cs="仿宋_GB2312"/>
          <w:sz w:val="36"/>
          <w:szCs w:val="22"/>
          <w:lang w:val="en-US" w:eastAsia="zh-CN" w:bidi="zh-CN"/>
        </w:rPr>
        <w:t>胡蓓</w:t>
      </w:r>
      <w:r>
        <w:rPr>
          <w:rFonts w:hint="eastAsia" w:ascii="宋体" w:hAnsi="仿宋_GB2312" w:eastAsia="宋体" w:cs="仿宋_GB2312"/>
          <w:sz w:val="36"/>
          <w:szCs w:val="22"/>
          <w:lang w:val="zh-CN" w:eastAsia="zh-CN" w:bidi="zh-CN"/>
        </w:rPr>
        <w:t xml:space="preserve"> </w:t>
      </w:r>
    </w:p>
    <w:p>
      <w:pPr>
        <w:spacing w:before="21" w:line="360" w:lineRule="auto"/>
        <w:ind w:left="1758"/>
        <w:rPr>
          <w:rFonts w:hint="default" w:ascii="宋体" w:hAnsi="仿宋_GB2312" w:eastAsia="宋体" w:cs="仿宋_GB2312"/>
          <w:sz w:val="36"/>
          <w:szCs w:val="22"/>
          <w:lang w:val="en-US" w:eastAsia="zh-CN" w:bidi="zh-CN"/>
        </w:rPr>
      </w:pPr>
      <w:r>
        <w:rPr>
          <w:rFonts w:hint="eastAsia" w:ascii="宋体" w:hAnsi="仿宋_GB2312" w:eastAsia="宋体" w:cs="仿宋_GB2312"/>
          <w:sz w:val="36"/>
          <w:szCs w:val="22"/>
          <w:lang w:val="zh-CN" w:eastAsia="zh-CN" w:bidi="zh-CN"/>
        </w:rPr>
        <w:t>联系电话：</w:t>
      </w:r>
      <w:r>
        <w:rPr>
          <w:rFonts w:hint="eastAsia" w:ascii="宋体" w:eastAsia="宋体" w:cs="仿宋_GB2312"/>
          <w:sz w:val="36"/>
          <w:szCs w:val="22"/>
          <w:lang w:val="en-US" w:eastAsia="zh-CN" w:bidi="zh-CN"/>
        </w:rPr>
        <w:t>13871006682</w:t>
      </w:r>
    </w:p>
    <w:p>
      <w:pPr>
        <w:pStyle w:val="5"/>
        <w:rPr>
          <w:rFonts w:ascii="宋体"/>
          <w:sz w:val="36"/>
        </w:rPr>
      </w:pPr>
    </w:p>
    <w:p>
      <w:pPr>
        <w:pStyle w:val="5"/>
        <w:spacing w:before="10"/>
        <w:rPr>
          <w:rFonts w:ascii="宋体"/>
          <w:sz w:val="34"/>
        </w:rPr>
      </w:pPr>
    </w:p>
    <w:p>
      <w:pPr>
        <w:ind w:left="2325" w:right="2359"/>
        <w:jc w:val="center"/>
        <w:rPr>
          <w:rFonts w:hint="eastAsia" w:ascii="宋体" w:eastAsia="宋体"/>
          <w:sz w:val="32"/>
        </w:rPr>
      </w:pPr>
      <w:r>
        <w:rPr>
          <w:rFonts w:hint="eastAsia" w:ascii="宋体" w:eastAsia="宋体"/>
          <w:sz w:val="32"/>
        </w:rPr>
        <w:t>教育部制</w:t>
      </w:r>
    </w:p>
    <w:p>
      <w:pPr>
        <w:jc w:val="center"/>
        <w:rPr>
          <w:rFonts w:hint="eastAsia" w:ascii="宋体" w:eastAsia="宋体"/>
          <w:sz w:val="32"/>
        </w:rPr>
        <w:sectPr>
          <w:footerReference r:id="rId3" w:type="default"/>
          <w:type w:val="continuous"/>
          <w:pgSz w:w="11920" w:h="16850"/>
          <w:pgMar w:top="1600" w:right="780" w:bottom="1160" w:left="1100" w:header="720" w:footer="961" w:gutter="0"/>
          <w:cols w:space="720" w:num="1"/>
        </w:sectPr>
      </w:pPr>
    </w:p>
    <w:p>
      <w:pPr>
        <w:pStyle w:val="2"/>
        <w:numPr>
          <w:ilvl w:val="0"/>
          <w:numId w:val="1"/>
        </w:numPr>
        <w:tabs>
          <w:tab w:val="left" w:pos="4101"/>
        </w:tabs>
        <w:spacing w:before="24" w:line="240" w:lineRule="auto"/>
        <w:ind w:right="30" w:hanging="4101"/>
        <w:jc w:val="left"/>
      </w:pPr>
      <w:r>
        <w:t>学校基本情况</w:t>
      </w:r>
    </w:p>
    <w:p>
      <w:pPr>
        <w:pStyle w:val="5"/>
        <w:rPr>
          <w:rFonts w:ascii="黑体"/>
          <w:sz w:val="20"/>
        </w:rPr>
      </w:pPr>
    </w:p>
    <w:p>
      <w:pPr>
        <w:pStyle w:val="5"/>
        <w:spacing w:before="3"/>
        <w:rPr>
          <w:rFonts w:ascii="黑体"/>
          <w:sz w:val="11"/>
        </w:rPr>
      </w:pPr>
    </w:p>
    <w:tbl>
      <w:tblPr>
        <w:tblStyle w:val="8"/>
        <w:tblpPr w:leftFromText="180" w:rightFromText="180" w:vertAnchor="text" w:horzAnchor="page" w:tblpXSpec="center" w:tblpY="30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2025"/>
        <w:gridCol w:w="1"/>
        <w:gridCol w:w="1978"/>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学校名称</w:t>
            </w:r>
          </w:p>
        </w:tc>
        <w:tc>
          <w:tcPr>
            <w:tcW w:w="2026" w:type="dxa"/>
            <w:gridSpan w:val="2"/>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南昌理工学院</w:t>
            </w:r>
          </w:p>
        </w:tc>
        <w:tc>
          <w:tcPr>
            <w:tcW w:w="1978"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学校代码</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12795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邮政编码</w:t>
            </w:r>
          </w:p>
        </w:tc>
        <w:tc>
          <w:tcPr>
            <w:tcW w:w="2026" w:type="dxa"/>
            <w:gridSpan w:val="2"/>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30044</w:t>
            </w:r>
          </w:p>
        </w:tc>
        <w:tc>
          <w:tcPr>
            <w:tcW w:w="1978"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学校网址</w:t>
            </w:r>
          </w:p>
        </w:tc>
        <w:tc>
          <w:tcPr>
            <w:tcW w:w="2503" w:type="dxa"/>
            <w:noWrap w:val="0"/>
            <w:vAlign w:val="center"/>
          </w:tcPr>
          <w:p>
            <w:pPr>
              <w:jc w:val="center"/>
              <w:rPr>
                <w:rFonts w:hint="default" w:ascii="Times New Roman" w:hAnsi="Times New Roman" w:cs="Times New Roman"/>
                <w:sz w:val="21"/>
                <w:szCs w:val="21"/>
                <w:vertAlign w:val="baseline"/>
                <w:lang w:eastAsia="zh-CN"/>
              </w:rPr>
            </w:pPr>
            <w:r>
              <w:rPr>
                <w:rFonts w:eastAsia="仿宋_GB2312"/>
                <w:sz w:val="24"/>
              </w:rPr>
              <w:t>www.nut.edu.cn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是否985院校</w:t>
            </w:r>
          </w:p>
        </w:tc>
        <w:tc>
          <w:tcPr>
            <w:tcW w:w="2026" w:type="dxa"/>
            <w:gridSpan w:val="2"/>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c>
          <w:tcPr>
            <w:tcW w:w="1978"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是否</w:t>
            </w:r>
            <w:r>
              <w:rPr>
                <w:rFonts w:hint="default" w:ascii="Times New Roman" w:hAnsi="Times New Roman" w:cs="Times New Roman"/>
                <w:sz w:val="21"/>
                <w:szCs w:val="21"/>
                <w:vertAlign w:val="baseline"/>
                <w:lang w:val="en-US" w:eastAsia="zh-CN"/>
              </w:rPr>
              <w:t>211</w:t>
            </w:r>
            <w:r>
              <w:rPr>
                <w:rFonts w:hint="default" w:ascii="Times New Roman" w:hAnsi="Times New Roman" w:cs="Times New Roman"/>
                <w:sz w:val="21"/>
                <w:szCs w:val="21"/>
                <w:vertAlign w:val="baseline"/>
                <w:lang w:eastAsia="zh-CN"/>
              </w:rPr>
              <w:t>院校</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部委院校</w:t>
            </w:r>
            <w:r>
              <w:rPr>
                <w:rFonts w:hint="default" w:ascii="Times New Roman" w:hAnsi="Times New Roman" w:cs="Times New Roman"/>
                <w:sz w:val="21"/>
                <w:szCs w:val="21"/>
                <w:vertAlign w:val="baseline"/>
                <w:lang w:val="en-US" w:eastAsia="zh-CN"/>
              </w:rPr>
              <w:t>/</w:t>
            </w:r>
            <w:r>
              <w:rPr>
                <w:rFonts w:hint="default" w:ascii="Times New Roman" w:hAnsi="Times New Roman" w:cs="Times New Roman"/>
                <w:sz w:val="21"/>
                <w:szCs w:val="21"/>
                <w:vertAlign w:val="baseline"/>
                <w:lang w:eastAsia="zh-CN"/>
              </w:rPr>
              <w:t>地方院校</w:t>
            </w:r>
          </w:p>
        </w:tc>
        <w:tc>
          <w:tcPr>
            <w:tcW w:w="2026" w:type="dxa"/>
            <w:gridSpan w:val="2"/>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地方院校</w:t>
            </w:r>
          </w:p>
        </w:tc>
        <w:tc>
          <w:tcPr>
            <w:tcW w:w="1978"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公办/民办</w:t>
            </w:r>
          </w:p>
        </w:tc>
        <w:tc>
          <w:tcPr>
            <w:tcW w:w="250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是否中外合作办学机构</w:t>
            </w:r>
          </w:p>
        </w:tc>
        <w:tc>
          <w:tcPr>
            <w:tcW w:w="2026" w:type="dxa"/>
            <w:gridSpan w:val="2"/>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c>
          <w:tcPr>
            <w:tcW w:w="1978"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学校性质</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学校地址（省/市）</w:t>
            </w:r>
          </w:p>
        </w:tc>
        <w:tc>
          <w:tcPr>
            <w:tcW w:w="2026" w:type="dxa"/>
            <w:gridSpan w:val="2"/>
            <w:noWrap w:val="0"/>
            <w:vAlign w:val="center"/>
          </w:tcPr>
          <w:p>
            <w:pPr>
              <w:jc w:val="center"/>
              <w:rPr>
                <w:rFonts w:hint="default" w:ascii="Times New Roman" w:hAnsi="Times New Roman" w:cs="Times New Roman"/>
                <w:sz w:val="21"/>
                <w:szCs w:val="21"/>
                <w:vertAlign w:val="baseline"/>
                <w:lang w:eastAsia="zh-CN"/>
              </w:rPr>
            </w:pPr>
            <w:r>
              <w:rPr>
                <w:rFonts w:hint="eastAsia" w:ascii="宋体" w:hAnsi="宋体"/>
                <w:szCs w:val="21"/>
              </w:rPr>
              <w:t>江西省南昌市</w:t>
            </w:r>
          </w:p>
        </w:tc>
        <w:tc>
          <w:tcPr>
            <w:tcW w:w="1978"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学校地址（区/街道）</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宋体" w:hAnsi="宋体"/>
                <w:szCs w:val="21"/>
              </w:rPr>
              <w:t>经开区英雄大道</w:t>
            </w:r>
            <w:r>
              <w:rPr>
                <w:rFonts w:ascii="宋体" w:hAnsi="宋体"/>
                <w:szCs w:val="21"/>
              </w:rPr>
              <w:t>901</w:t>
            </w:r>
            <w:r>
              <w:rPr>
                <w:rFonts w:hint="eastAsia" w:ascii="宋体" w:hAnsi="宋体"/>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已有专业学科门类</w:t>
            </w:r>
          </w:p>
        </w:tc>
        <w:tc>
          <w:tcPr>
            <w:tcW w:w="6507" w:type="dxa"/>
            <w:gridSpan w:val="4"/>
            <w:noWrap w:val="0"/>
            <w:vAlign w:val="center"/>
          </w:tcPr>
          <w:p>
            <w:pPr>
              <w:rPr>
                <w:rFonts w:ascii="宋体" w:hAnsi="宋体"/>
                <w:szCs w:val="21"/>
              </w:rPr>
            </w:pPr>
            <w:r>
              <w:rPr>
                <w:rFonts w:hint="eastAsia" w:ascii="宋体" w:hAnsi="宋体"/>
                <w:szCs w:val="21"/>
                <w:lang w:eastAsia="zh-CN"/>
              </w:rPr>
              <w:t>□</w:t>
            </w:r>
            <w:r>
              <w:rPr>
                <w:rFonts w:ascii="宋体" w:hAnsi="宋体"/>
                <w:szCs w:val="21"/>
              </w:rPr>
              <w:t xml:space="preserve">哲学  </w:t>
            </w:r>
            <w:r>
              <w:rPr>
                <w:rFonts w:hint="eastAsia" w:ascii="宋体" w:hAnsi="MS Gothic" w:eastAsia="MS Gothic" w:cs="MS Gothic"/>
                <w:color w:val="333333"/>
                <w:szCs w:val="21"/>
                <w:shd w:val="clear" w:color="auto" w:fill="FFFFFF"/>
              </w:rPr>
              <w:t>☑</w:t>
            </w:r>
            <w:r>
              <w:rPr>
                <w:rFonts w:ascii="宋体" w:hAnsi="宋体"/>
                <w:szCs w:val="21"/>
              </w:rPr>
              <w:t xml:space="preserve">经济学  </w:t>
            </w:r>
            <w:r>
              <w:rPr>
                <w:rFonts w:hint="eastAsia" w:ascii="宋体" w:hAnsi="MS Gothic" w:eastAsia="MS Gothic" w:cs="MS Gothic"/>
                <w:color w:val="333333"/>
                <w:szCs w:val="21"/>
                <w:shd w:val="clear" w:color="auto" w:fill="FFFFFF"/>
              </w:rPr>
              <w:t>☑</w:t>
            </w:r>
            <w:r>
              <w:rPr>
                <w:rFonts w:ascii="宋体" w:hAnsi="宋体"/>
                <w:szCs w:val="21"/>
              </w:rPr>
              <w:t xml:space="preserve">法学   </w:t>
            </w:r>
            <w:r>
              <w:rPr>
                <w:rFonts w:hint="eastAsia" w:ascii="宋体" w:hAnsi="宋体"/>
                <w:szCs w:val="21"/>
                <w:lang w:eastAsia="zh-CN"/>
              </w:rPr>
              <w:t>☑</w:t>
            </w:r>
            <w:r>
              <w:rPr>
                <w:rFonts w:ascii="宋体" w:hAnsi="宋体"/>
                <w:szCs w:val="21"/>
              </w:rPr>
              <w:t xml:space="preserve">教育学   </w:t>
            </w:r>
            <w:r>
              <w:rPr>
                <w:rFonts w:hint="eastAsia" w:ascii="宋体" w:hAnsi="MS Gothic" w:eastAsia="MS Gothic" w:cs="MS Gothic"/>
                <w:color w:val="333333"/>
                <w:szCs w:val="21"/>
                <w:shd w:val="clear" w:color="auto" w:fill="FFFFFF"/>
              </w:rPr>
              <w:t>☑</w:t>
            </w:r>
            <w:r>
              <w:rPr>
                <w:rFonts w:ascii="宋体" w:hAnsi="宋体"/>
                <w:szCs w:val="21"/>
              </w:rPr>
              <w:t>文学    □历史学</w:t>
            </w:r>
          </w:p>
          <w:p>
            <w:pPr>
              <w:jc w:val="center"/>
              <w:rPr>
                <w:rFonts w:hint="default" w:ascii="Times New Roman" w:hAnsi="Times New Roman" w:cs="Times New Roman"/>
                <w:sz w:val="21"/>
                <w:szCs w:val="21"/>
                <w:vertAlign w:val="baseline"/>
                <w:lang w:eastAsia="zh-CN"/>
              </w:rPr>
            </w:pPr>
            <w:r>
              <w:rPr>
                <w:rFonts w:hint="eastAsia" w:ascii="宋体" w:hAnsi="MS Gothic" w:eastAsia="MS Gothic" w:cs="MS Gothic"/>
                <w:color w:val="333333"/>
                <w:szCs w:val="21"/>
                <w:shd w:val="clear" w:color="auto" w:fill="FFFFFF"/>
              </w:rPr>
              <w:t>☑</w:t>
            </w:r>
            <w:r>
              <w:rPr>
                <w:rFonts w:ascii="宋体" w:hAnsi="宋体"/>
                <w:szCs w:val="21"/>
              </w:rPr>
              <w:t xml:space="preserve">理学   </w:t>
            </w:r>
            <w:r>
              <w:rPr>
                <w:rFonts w:hint="eastAsia" w:ascii="宋体" w:hAnsi="MS Gothic" w:eastAsia="MS Gothic" w:cs="MS Gothic"/>
                <w:color w:val="333333"/>
                <w:szCs w:val="21"/>
                <w:shd w:val="clear" w:color="auto" w:fill="FFFFFF"/>
              </w:rPr>
              <w:t>☑</w:t>
            </w:r>
            <w:r>
              <w:rPr>
                <w:rFonts w:ascii="宋体" w:hAnsi="宋体"/>
                <w:szCs w:val="21"/>
              </w:rPr>
              <w:t xml:space="preserve">工学     □农学   □医学     </w:t>
            </w:r>
            <w:r>
              <w:rPr>
                <w:rFonts w:hint="eastAsia" w:ascii="宋体" w:hAnsi="MS Gothic" w:eastAsia="MS Gothic" w:cs="MS Gothic"/>
                <w:color w:val="333333"/>
                <w:szCs w:val="21"/>
                <w:shd w:val="clear" w:color="auto" w:fill="FFFFFF"/>
              </w:rPr>
              <w:t>☑</w:t>
            </w:r>
            <w:r>
              <w:rPr>
                <w:rFonts w:ascii="宋体" w:hAnsi="宋体"/>
                <w:szCs w:val="21"/>
              </w:rPr>
              <w:t xml:space="preserve">管理学  </w:t>
            </w:r>
            <w:r>
              <w:rPr>
                <w:rFonts w:hint="eastAsia" w:ascii="宋体" w:hAnsi="MS Gothic" w:eastAsia="MS Gothic" w:cs="MS Gothic"/>
                <w:color w:val="333333"/>
                <w:szCs w:val="21"/>
                <w:shd w:val="clear" w:color="auto" w:fill="FFFFFF"/>
              </w:rPr>
              <w:t>☑</w:t>
            </w:r>
            <w:r>
              <w:rPr>
                <w:rFonts w:ascii="宋体" w:hAnsi="宋体"/>
                <w:szCs w:val="21"/>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专任教师总数</w:t>
            </w:r>
          </w:p>
        </w:tc>
        <w:tc>
          <w:tcPr>
            <w:tcW w:w="2025"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1473</w:t>
            </w:r>
          </w:p>
        </w:tc>
        <w:tc>
          <w:tcPr>
            <w:tcW w:w="1979" w:type="dxa"/>
            <w:gridSpan w:val="2"/>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专任教师中副教授及以上职称教师数</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学校主管部门</w:t>
            </w:r>
          </w:p>
        </w:tc>
        <w:tc>
          <w:tcPr>
            <w:tcW w:w="2025"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江西省</w:t>
            </w:r>
          </w:p>
        </w:tc>
        <w:tc>
          <w:tcPr>
            <w:tcW w:w="1979" w:type="dxa"/>
            <w:gridSpan w:val="2"/>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建校时间</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1999年5月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首次举办本科教育年份</w:t>
            </w:r>
          </w:p>
        </w:tc>
        <w:tc>
          <w:tcPr>
            <w:tcW w:w="2025"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2005年</w:t>
            </w:r>
          </w:p>
        </w:tc>
        <w:tc>
          <w:tcPr>
            <w:tcW w:w="1979" w:type="dxa"/>
            <w:gridSpan w:val="2"/>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现有本科专业数</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71个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通过教育部本科教学评估类型</w:t>
            </w:r>
          </w:p>
        </w:tc>
        <w:tc>
          <w:tcPr>
            <w:tcW w:w="2025"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合格评估</w:t>
            </w:r>
          </w:p>
        </w:tc>
        <w:tc>
          <w:tcPr>
            <w:tcW w:w="1979" w:type="dxa"/>
            <w:gridSpan w:val="2"/>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通过时间</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对口支援西部地区高等学校计划</w:t>
            </w:r>
          </w:p>
        </w:tc>
        <w:tc>
          <w:tcPr>
            <w:tcW w:w="2025" w:type="dxa"/>
            <w:noWrap w:val="0"/>
            <w:vAlign w:val="center"/>
          </w:tcPr>
          <w:p>
            <w:pPr>
              <w:jc w:val="center"/>
              <w:rPr>
                <w:rFonts w:hint="default" w:ascii="Times New Roman" w:hAnsi="Times New Roman" w:cs="Times New Roman"/>
                <w:sz w:val="21"/>
                <w:szCs w:val="21"/>
                <w:vertAlign w:val="baseline"/>
                <w:lang w:eastAsia="zh-CN"/>
              </w:rPr>
            </w:pPr>
          </w:p>
        </w:tc>
        <w:tc>
          <w:tcPr>
            <w:tcW w:w="1979" w:type="dxa"/>
            <w:gridSpan w:val="2"/>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曾用名</w:t>
            </w:r>
          </w:p>
        </w:tc>
        <w:tc>
          <w:tcPr>
            <w:tcW w:w="2503" w:type="dxa"/>
            <w:noWrap w:val="0"/>
            <w:vAlign w:val="center"/>
          </w:tcPr>
          <w:p>
            <w:pPr>
              <w:jc w:val="cente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上一年度全校本科招生人数</w:t>
            </w:r>
          </w:p>
        </w:tc>
        <w:tc>
          <w:tcPr>
            <w:tcW w:w="2025"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color w:val="000000"/>
                <w:sz w:val="21"/>
                <w:szCs w:val="21"/>
                <w:vertAlign w:val="baseline"/>
                <w:lang w:val="en-US" w:eastAsia="zh-CN"/>
              </w:rPr>
              <w:t>6033</w:t>
            </w:r>
          </w:p>
        </w:tc>
        <w:tc>
          <w:tcPr>
            <w:tcW w:w="1979" w:type="dxa"/>
            <w:gridSpan w:val="2"/>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上一年度全校本科毕业人数</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近三年本科毕业生平均就业率</w:t>
            </w:r>
          </w:p>
        </w:tc>
        <w:tc>
          <w:tcPr>
            <w:tcW w:w="6507" w:type="dxa"/>
            <w:gridSpan w:val="4"/>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91.84%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学校简要历史沿革</w:t>
            </w:r>
          </w:p>
          <w:p>
            <w:pPr>
              <w:jc w:val="center"/>
              <w:rPr>
                <w:rFonts w:hint="default"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（限</w:t>
            </w:r>
            <w:r>
              <w:rPr>
                <w:rFonts w:hint="eastAsia" w:ascii="Times New Roman" w:hAnsi="Times New Roman" w:cs="Times New Roman"/>
                <w:sz w:val="21"/>
                <w:szCs w:val="21"/>
                <w:vertAlign w:val="baseline"/>
                <w:lang w:val="en-US" w:eastAsia="zh-CN"/>
              </w:rPr>
              <w:t>150字</w:t>
            </w:r>
            <w:r>
              <w:rPr>
                <w:rFonts w:hint="eastAsia" w:ascii="Times New Roman" w:hAnsi="Times New Roman" w:cs="Times New Roman"/>
                <w:sz w:val="21"/>
                <w:szCs w:val="21"/>
                <w:vertAlign w:val="baseline"/>
                <w:lang w:eastAsia="zh-CN"/>
              </w:rPr>
              <w:t>）</w:t>
            </w:r>
          </w:p>
        </w:tc>
        <w:tc>
          <w:tcPr>
            <w:tcW w:w="6507" w:type="dxa"/>
            <w:gridSpan w:val="4"/>
            <w:noWrap w:val="0"/>
            <w:vAlign w:val="center"/>
          </w:tcPr>
          <w:p>
            <w:pPr>
              <w:jc w:val="center"/>
              <w:rPr>
                <w:rFonts w:hint="default" w:ascii="Times New Roman" w:hAnsi="Times New Roman" w:cs="Times New Roman"/>
                <w:sz w:val="21"/>
                <w:szCs w:val="21"/>
                <w:vertAlign w:val="baseline"/>
                <w:lang w:eastAsia="zh-CN"/>
              </w:rPr>
            </w:pPr>
            <w:r>
              <w:rPr>
                <w:rFonts w:hint="eastAsia" w:cs="Arial"/>
                <w:color w:val="000000"/>
                <w:spacing w:val="10"/>
                <w:sz w:val="21"/>
                <w:szCs w:val="21"/>
              </w:rPr>
              <w:t>南昌理工学院是教育部批准设立的民办本科高校。现有在校生2</w:t>
            </w:r>
            <w:r>
              <w:rPr>
                <w:rFonts w:hint="eastAsia" w:cs="Arial"/>
                <w:color w:val="000000"/>
                <w:spacing w:val="10"/>
                <w:sz w:val="21"/>
                <w:szCs w:val="21"/>
                <w:lang w:val="en-US" w:eastAsia="zh-CN"/>
              </w:rPr>
              <w:t>700</w:t>
            </w:r>
            <w:r>
              <w:rPr>
                <w:rFonts w:hint="eastAsia" w:cs="Arial"/>
                <w:color w:val="000000"/>
                <w:spacing w:val="10"/>
                <w:sz w:val="21"/>
                <w:szCs w:val="21"/>
              </w:rPr>
              <w:t>0余人。国家特色专业1个，省级特色专业6个</w:t>
            </w:r>
            <w:r>
              <w:rPr>
                <w:rFonts w:hint="eastAsia" w:cs="Arial"/>
                <w:color w:val="000000"/>
                <w:spacing w:val="10"/>
                <w:sz w:val="21"/>
                <w:szCs w:val="21"/>
                <w:lang w:eastAsia="zh-CN"/>
              </w:rPr>
              <w:t>，</w:t>
            </w:r>
            <w:r>
              <w:rPr>
                <w:rFonts w:hint="eastAsia" w:cs="Arial"/>
                <w:color w:val="000000"/>
                <w:spacing w:val="10"/>
                <w:sz w:val="21"/>
                <w:szCs w:val="21"/>
                <w:lang w:val="en-US" w:eastAsia="zh-CN"/>
              </w:rPr>
              <w:t>省级一流特色专业1个</w:t>
            </w:r>
            <w:r>
              <w:rPr>
                <w:rFonts w:hint="eastAsia" w:cs="Arial"/>
                <w:color w:val="000000"/>
                <w:spacing w:val="10"/>
                <w:sz w:val="21"/>
                <w:szCs w:val="21"/>
              </w:rPr>
              <w:t>；新能源科学与工程、军事法学2学科被列为“十二五”江西省高校重点学科。2012年顺利通过教育部本科教学工作合格评估。2018年通过教育部本科教学工作审核评估。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学校现有第二学士学位专业和2019年招生数</w:t>
            </w:r>
          </w:p>
          <w:p>
            <w:pPr>
              <w:jc w:val="center"/>
              <w:rPr>
                <w:rFonts w:hint="default"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w:t>
            </w:r>
            <w:r>
              <w:rPr>
                <w:rFonts w:hint="default" w:ascii="Times New Roman" w:hAnsi="Times New Roman" w:cs="Times New Roman"/>
                <w:sz w:val="21"/>
                <w:szCs w:val="21"/>
                <w:vertAlign w:val="baseline"/>
                <w:lang w:eastAsia="zh-CN"/>
              </w:rPr>
              <w:t>限300字</w:t>
            </w:r>
            <w:r>
              <w:rPr>
                <w:rFonts w:hint="eastAsia" w:ascii="Times New Roman" w:hAnsi="Times New Roman" w:cs="Times New Roman"/>
                <w:sz w:val="21"/>
                <w:szCs w:val="21"/>
                <w:vertAlign w:val="baseline"/>
                <w:lang w:eastAsia="zh-CN"/>
              </w:rPr>
              <w:t>）</w:t>
            </w:r>
          </w:p>
        </w:tc>
        <w:tc>
          <w:tcPr>
            <w:tcW w:w="6507" w:type="dxa"/>
            <w:gridSpan w:val="4"/>
            <w:noWrap w:val="0"/>
            <w:vAlign w:val="center"/>
          </w:tcPr>
          <w:p>
            <w:pPr>
              <w:jc w:val="left"/>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                        无</w:t>
            </w:r>
          </w:p>
        </w:tc>
      </w:tr>
    </w:tbl>
    <w:p>
      <w:pPr>
        <w:rPr>
          <w:rFonts w:ascii="Times New Roman"/>
          <w:sz w:val="24"/>
        </w:rPr>
        <w:sectPr>
          <w:footerReference r:id="rId4" w:type="default"/>
          <w:pgSz w:w="11920" w:h="16850"/>
          <w:pgMar w:top="1300" w:right="780" w:bottom="1160" w:left="1100" w:header="0" w:footer="974" w:gutter="0"/>
          <w:pgNumType w:start="1"/>
          <w:cols w:space="720" w:num="1"/>
        </w:sectPr>
      </w:pPr>
    </w:p>
    <w:p>
      <w:pPr>
        <w:pStyle w:val="13"/>
        <w:numPr>
          <w:ilvl w:val="0"/>
          <w:numId w:val="1"/>
        </w:numPr>
        <w:tabs>
          <w:tab w:val="left" w:pos="3741"/>
        </w:tabs>
        <w:spacing w:before="24"/>
        <w:ind w:left="3740" w:right="30" w:hanging="3741"/>
        <w:jc w:val="left"/>
        <w:rPr>
          <w:rFonts w:ascii="黑体" w:eastAsia="黑体"/>
          <w:sz w:val="36"/>
        </w:rPr>
      </w:pPr>
      <w:r>
        <w:rPr>
          <w:rFonts w:hint="eastAsia" w:ascii="黑体" w:eastAsia="黑体"/>
          <w:sz w:val="36"/>
        </w:rPr>
        <w:t>申报专业基本情况</w:t>
      </w:r>
    </w:p>
    <w:p>
      <w:pPr>
        <w:pStyle w:val="5"/>
        <w:spacing w:before="7"/>
        <w:rPr>
          <w:rFonts w:ascii="黑体"/>
          <w:sz w:val="6"/>
        </w:rPr>
      </w:pPr>
    </w:p>
    <w:tbl>
      <w:tblPr>
        <w:tblStyle w:val="12"/>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0"/>
        <w:gridCol w:w="2149"/>
        <w:gridCol w:w="1208"/>
        <w:gridCol w:w="1675"/>
        <w:gridCol w:w="2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2290" w:type="dxa"/>
          </w:tcPr>
          <w:p>
            <w:pPr>
              <w:pStyle w:val="14"/>
              <w:rPr>
                <w:rFonts w:ascii="黑体"/>
                <w:sz w:val="24"/>
              </w:rPr>
            </w:pPr>
          </w:p>
          <w:p>
            <w:pPr>
              <w:pStyle w:val="14"/>
              <w:spacing w:before="186"/>
              <w:ind w:left="106" w:right="88"/>
              <w:jc w:val="center"/>
              <w:rPr>
                <w:sz w:val="24"/>
              </w:rPr>
            </w:pPr>
            <w:r>
              <w:rPr>
                <w:sz w:val="24"/>
              </w:rPr>
              <w:t>申报类型</w:t>
            </w:r>
          </w:p>
        </w:tc>
        <w:tc>
          <w:tcPr>
            <w:tcW w:w="7279" w:type="dxa"/>
            <w:gridSpan w:val="4"/>
          </w:tcPr>
          <w:p>
            <w:pPr>
              <w:pStyle w:val="14"/>
              <w:spacing w:before="175" w:line="364" w:lineRule="auto"/>
              <w:ind w:left="362" w:right="63"/>
              <w:rPr>
                <w:sz w:val="24"/>
              </w:rPr>
            </w:pPr>
            <w:r>
              <w:rPr>
                <w:sz w:val="24"/>
              </w:rPr>
              <w:sym w:font="Wingdings 2" w:char="00A3"/>
            </w:r>
            <w:r>
              <w:rPr>
                <w:sz w:val="24"/>
              </w:rPr>
              <w:t>新增备案专业 □新增国控专业 □新增目录外专业 □调整学位授予门类 □调整修业年限 □调整学位授予门类和修业年限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290" w:type="dxa"/>
          </w:tcPr>
          <w:p>
            <w:pPr>
              <w:pStyle w:val="14"/>
              <w:spacing w:before="134"/>
              <w:ind w:left="106" w:right="88"/>
              <w:jc w:val="center"/>
              <w:rPr>
                <w:sz w:val="24"/>
              </w:rPr>
            </w:pPr>
            <w:r>
              <w:rPr>
                <w:sz w:val="24"/>
              </w:rPr>
              <w:t>专业代码</w:t>
            </w:r>
          </w:p>
        </w:tc>
        <w:tc>
          <w:tcPr>
            <w:tcW w:w="2149" w:type="dxa"/>
            <w:vAlign w:val="center"/>
          </w:tcPr>
          <w:p>
            <w:pPr>
              <w:pStyle w:val="14"/>
              <w:jc w:val="center"/>
              <w:rPr>
                <w:rFonts w:ascii="Times New Roman"/>
                <w:sz w:val="24"/>
              </w:rPr>
            </w:pPr>
            <w:r>
              <w:rPr>
                <w:rFonts w:hint="default" w:ascii="Times New Roman" w:hAnsi="Times New Roman" w:eastAsia="宋体" w:cs="Times New Roman"/>
                <w:i w:val="0"/>
                <w:caps w:val="0"/>
                <w:color w:val="auto"/>
                <w:spacing w:val="0"/>
                <w:sz w:val="24"/>
                <w:szCs w:val="24"/>
                <w:shd w:val="clear" w:fill="FFFFFF"/>
              </w:rPr>
              <w:t>1</w:t>
            </w:r>
            <w:r>
              <w:rPr>
                <w:rFonts w:hint="eastAsia" w:ascii="宋体" w:hAnsi="宋体" w:eastAsia="宋体" w:cs="宋体"/>
                <w:i w:val="0"/>
                <w:caps w:val="0"/>
                <w:color w:val="auto"/>
                <w:spacing w:val="0"/>
                <w:sz w:val="24"/>
                <w:szCs w:val="24"/>
                <w:shd w:val="clear" w:fill="FFFFFF"/>
              </w:rPr>
              <w:t>20108T</w:t>
            </w:r>
          </w:p>
        </w:tc>
        <w:tc>
          <w:tcPr>
            <w:tcW w:w="2883" w:type="dxa"/>
            <w:gridSpan w:val="2"/>
            <w:vAlign w:val="center"/>
          </w:tcPr>
          <w:p>
            <w:pPr>
              <w:pStyle w:val="14"/>
              <w:spacing w:before="134"/>
              <w:ind w:left="720"/>
              <w:jc w:val="center"/>
              <w:rPr>
                <w:sz w:val="24"/>
              </w:rPr>
            </w:pPr>
            <w:r>
              <w:rPr>
                <w:sz w:val="24"/>
              </w:rPr>
              <w:t>专业名称</w:t>
            </w:r>
          </w:p>
        </w:tc>
        <w:tc>
          <w:tcPr>
            <w:tcW w:w="2247" w:type="dxa"/>
            <w:vAlign w:val="center"/>
          </w:tcPr>
          <w:p>
            <w:pPr>
              <w:pStyle w:val="14"/>
              <w:jc w:val="center"/>
              <w:rPr>
                <w:rFonts w:hint="eastAsia" w:ascii="宋体" w:hAnsi="宋体" w:eastAsia="宋体" w:cs="宋体"/>
                <w:color w:val="auto"/>
                <w:sz w:val="24"/>
                <w:szCs w:val="22"/>
                <w:lang w:val="zh-CN" w:eastAsia="zh-CN" w:bidi="zh-CN"/>
              </w:rPr>
            </w:pPr>
            <w:r>
              <w:rPr>
                <w:rFonts w:hint="eastAsia" w:cs="宋体"/>
                <w:color w:val="auto"/>
                <w:sz w:val="24"/>
                <w:lang w:eastAsia="zh-CN"/>
              </w:rPr>
              <w:t>大数据管理与应用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290" w:type="dxa"/>
          </w:tcPr>
          <w:p>
            <w:pPr>
              <w:pStyle w:val="14"/>
              <w:spacing w:before="124"/>
              <w:ind w:left="106" w:right="88"/>
              <w:jc w:val="center"/>
              <w:rPr>
                <w:sz w:val="24"/>
              </w:rPr>
            </w:pPr>
            <w:r>
              <w:rPr>
                <w:sz w:val="24"/>
              </w:rPr>
              <w:t>学位授予门类</w:t>
            </w:r>
          </w:p>
        </w:tc>
        <w:tc>
          <w:tcPr>
            <w:tcW w:w="2149" w:type="dxa"/>
            <w:vAlign w:val="center"/>
          </w:tcPr>
          <w:p>
            <w:pPr>
              <w:pStyle w:val="14"/>
              <w:jc w:val="center"/>
              <w:rPr>
                <w:rFonts w:hint="eastAsia" w:ascii="宋体" w:hAnsi="宋体" w:eastAsia="宋体" w:cs="宋体"/>
                <w:color w:val="auto"/>
                <w:sz w:val="24"/>
                <w:szCs w:val="22"/>
                <w:lang w:val="zh-CN" w:eastAsia="zh-CN" w:bidi="zh-CN"/>
              </w:rPr>
            </w:pPr>
            <w:r>
              <w:rPr>
                <w:rFonts w:hint="eastAsia" w:ascii="宋体" w:hAnsi="宋体" w:eastAsia="宋体" w:cs="宋体"/>
                <w:i w:val="0"/>
                <w:caps w:val="0"/>
                <w:color w:val="auto"/>
                <w:spacing w:val="0"/>
                <w:sz w:val="24"/>
                <w:szCs w:val="24"/>
                <w:shd w:val="clear" w:fill="FFFFFF"/>
              </w:rPr>
              <w:t>管理学</w:t>
            </w:r>
          </w:p>
        </w:tc>
        <w:tc>
          <w:tcPr>
            <w:tcW w:w="2883" w:type="dxa"/>
            <w:gridSpan w:val="2"/>
            <w:vAlign w:val="center"/>
          </w:tcPr>
          <w:p>
            <w:pPr>
              <w:pStyle w:val="14"/>
              <w:spacing w:before="124"/>
              <w:ind w:left="720"/>
              <w:jc w:val="center"/>
              <w:rPr>
                <w:sz w:val="24"/>
              </w:rPr>
            </w:pPr>
            <w:r>
              <w:rPr>
                <w:sz w:val="24"/>
              </w:rPr>
              <w:t>修业年限</w:t>
            </w:r>
          </w:p>
        </w:tc>
        <w:tc>
          <w:tcPr>
            <w:tcW w:w="2247" w:type="dxa"/>
            <w:vAlign w:val="center"/>
          </w:tcPr>
          <w:p>
            <w:pPr>
              <w:pStyle w:val="14"/>
              <w:jc w:val="center"/>
              <w:rPr>
                <w:rFonts w:hint="eastAsia" w:ascii="宋体" w:hAnsi="宋体" w:eastAsia="宋体" w:cs="宋体"/>
                <w:color w:val="auto"/>
                <w:sz w:val="24"/>
                <w:szCs w:val="22"/>
                <w:lang w:val="zh-CN" w:eastAsia="zh-CN" w:bidi="zh-CN"/>
              </w:rPr>
            </w:pPr>
            <w:r>
              <w:rPr>
                <w:rFonts w:hint="eastAsia" w:ascii="宋体" w:hAnsi="宋体" w:eastAsia="宋体" w:cs="宋体"/>
                <w:color w:val="auto"/>
                <w:sz w:val="24"/>
              </w:rPr>
              <w:t>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2290" w:type="dxa"/>
          </w:tcPr>
          <w:p>
            <w:pPr>
              <w:pStyle w:val="14"/>
              <w:spacing w:before="5"/>
              <w:rPr>
                <w:rFonts w:ascii="黑体"/>
                <w:sz w:val="17"/>
              </w:rPr>
            </w:pPr>
          </w:p>
          <w:p>
            <w:pPr>
              <w:pStyle w:val="14"/>
              <w:spacing w:line="223" w:lineRule="auto"/>
              <w:ind w:left="669" w:right="108" w:hanging="540"/>
              <w:rPr>
                <w:sz w:val="24"/>
              </w:rPr>
            </w:pPr>
            <w:r>
              <w:rPr>
                <w:sz w:val="24"/>
              </w:rPr>
              <w:t>原学位授予门类</w:t>
            </w:r>
            <w:r>
              <w:rPr>
                <w:i/>
                <w:sz w:val="24"/>
              </w:rPr>
              <w:t>/</w:t>
            </w:r>
            <w:r>
              <w:rPr>
                <w:sz w:val="24"/>
              </w:rPr>
              <w:t>原修业年限</w:t>
            </w:r>
          </w:p>
        </w:tc>
        <w:tc>
          <w:tcPr>
            <w:tcW w:w="7279" w:type="dxa"/>
            <w:gridSpan w:val="4"/>
            <w:vAlign w:val="center"/>
          </w:tcPr>
          <w:p>
            <w:pPr>
              <w:pStyle w:val="14"/>
              <w:spacing w:before="187" w:line="242" w:lineRule="auto"/>
              <w:ind w:left="3398" w:right="28" w:hanging="3361"/>
              <w:jc w:val="center"/>
              <w:rPr>
                <w:sz w:val="24"/>
              </w:rPr>
            </w:pPr>
            <w:r>
              <w:rPr>
                <w:sz w:val="24"/>
              </w:rPr>
              <w:t>（对于调整学位授予门类或修业年限的，要登记并核对该专业原本情况）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290" w:type="dxa"/>
          </w:tcPr>
          <w:p>
            <w:pPr>
              <w:pStyle w:val="14"/>
              <w:spacing w:before="137"/>
              <w:ind w:left="106" w:right="88"/>
              <w:jc w:val="center"/>
              <w:rPr>
                <w:sz w:val="24"/>
              </w:rPr>
            </w:pPr>
            <w:r>
              <w:rPr>
                <w:sz w:val="24"/>
              </w:rPr>
              <w:t>专业类</w:t>
            </w:r>
          </w:p>
        </w:tc>
        <w:tc>
          <w:tcPr>
            <w:tcW w:w="2149" w:type="dxa"/>
            <w:vAlign w:val="center"/>
          </w:tcPr>
          <w:p>
            <w:pPr>
              <w:pStyle w:val="14"/>
              <w:jc w:val="center"/>
              <w:rPr>
                <w:rFonts w:hint="eastAsia" w:ascii="宋体" w:hAnsi="宋体" w:eastAsia="宋体" w:cs="宋体"/>
                <w:color w:val="auto"/>
                <w:sz w:val="24"/>
                <w:szCs w:val="22"/>
                <w:lang w:val="zh-CN" w:eastAsia="zh-CN" w:bidi="zh-CN"/>
              </w:rPr>
            </w:pPr>
            <w:r>
              <w:rPr>
                <w:rFonts w:hint="eastAsia" w:ascii="宋体" w:hAnsi="宋体" w:eastAsia="宋体" w:cs="宋体"/>
                <w:i w:val="0"/>
                <w:caps w:val="0"/>
                <w:color w:val="auto"/>
                <w:spacing w:val="0"/>
                <w:sz w:val="24"/>
                <w:szCs w:val="24"/>
                <w:shd w:val="clear" w:fill="FFFFFF"/>
              </w:rPr>
              <w:t>管理科学与工程类</w:t>
            </w:r>
          </w:p>
        </w:tc>
        <w:tc>
          <w:tcPr>
            <w:tcW w:w="2883" w:type="dxa"/>
            <w:gridSpan w:val="2"/>
            <w:vAlign w:val="center"/>
          </w:tcPr>
          <w:p>
            <w:pPr>
              <w:pStyle w:val="14"/>
              <w:spacing w:before="137"/>
              <w:ind w:left="600"/>
              <w:jc w:val="center"/>
              <w:rPr>
                <w:sz w:val="24"/>
              </w:rPr>
            </w:pPr>
            <w:r>
              <w:rPr>
                <w:sz w:val="24"/>
              </w:rPr>
              <w:t>专业类代码</w:t>
            </w:r>
          </w:p>
        </w:tc>
        <w:tc>
          <w:tcPr>
            <w:tcW w:w="2247" w:type="dxa"/>
            <w:vAlign w:val="center"/>
          </w:tcPr>
          <w:p>
            <w:pPr>
              <w:pStyle w:val="14"/>
              <w:jc w:val="center"/>
              <w:rPr>
                <w:rFonts w:ascii="Times New Roman"/>
                <w:sz w:val="24"/>
              </w:rPr>
            </w:pPr>
            <w:r>
              <w:rPr>
                <w:rFonts w:hint="eastAsia" w:ascii="宋体" w:hAnsi="宋体" w:eastAsia="宋体" w:cs="宋体"/>
                <w:i w:val="0"/>
                <w:caps w:val="0"/>
                <w:color w:val="auto"/>
                <w:spacing w:val="0"/>
                <w:sz w:val="24"/>
                <w:szCs w:val="24"/>
                <w:shd w:val="clear" w:fill="FFFFFF"/>
              </w:rPr>
              <w:t>1201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2290" w:type="dxa"/>
          </w:tcPr>
          <w:p>
            <w:pPr>
              <w:pStyle w:val="14"/>
              <w:spacing w:before="124"/>
              <w:ind w:left="106" w:right="88"/>
              <w:jc w:val="center"/>
              <w:rPr>
                <w:sz w:val="24"/>
              </w:rPr>
            </w:pPr>
            <w:r>
              <w:rPr>
                <w:sz w:val="24"/>
              </w:rPr>
              <w:t>门类</w:t>
            </w:r>
          </w:p>
        </w:tc>
        <w:tc>
          <w:tcPr>
            <w:tcW w:w="2149" w:type="dxa"/>
            <w:vAlign w:val="center"/>
          </w:tcPr>
          <w:p>
            <w:pPr>
              <w:pStyle w:val="14"/>
              <w:jc w:val="center"/>
              <w:rPr>
                <w:rFonts w:ascii="Times New Roman"/>
                <w:sz w:val="24"/>
              </w:rPr>
            </w:pPr>
            <w:r>
              <w:rPr>
                <w:rFonts w:hint="eastAsia" w:ascii="宋体" w:hAnsi="宋体" w:eastAsia="宋体" w:cs="宋体"/>
                <w:i w:val="0"/>
                <w:caps w:val="0"/>
                <w:color w:val="auto"/>
                <w:spacing w:val="0"/>
                <w:sz w:val="24"/>
                <w:szCs w:val="24"/>
                <w:shd w:val="clear" w:fill="FFFFFF"/>
              </w:rPr>
              <w:t>管理学</w:t>
            </w:r>
          </w:p>
        </w:tc>
        <w:tc>
          <w:tcPr>
            <w:tcW w:w="2883" w:type="dxa"/>
            <w:gridSpan w:val="2"/>
            <w:vAlign w:val="center"/>
          </w:tcPr>
          <w:p>
            <w:pPr>
              <w:pStyle w:val="14"/>
              <w:spacing w:before="124"/>
              <w:ind w:left="720"/>
              <w:jc w:val="center"/>
              <w:rPr>
                <w:sz w:val="24"/>
              </w:rPr>
            </w:pPr>
            <w:r>
              <w:rPr>
                <w:sz w:val="24"/>
              </w:rPr>
              <w:t>门类代码</w:t>
            </w:r>
          </w:p>
        </w:tc>
        <w:tc>
          <w:tcPr>
            <w:tcW w:w="2247" w:type="dxa"/>
            <w:vAlign w:val="center"/>
          </w:tcPr>
          <w:p>
            <w:pPr>
              <w:pStyle w:val="14"/>
              <w:jc w:val="center"/>
              <w:rPr>
                <w:rFonts w:hint="default" w:ascii="Times New Roman" w:eastAsia="仿宋_GB2312"/>
                <w:sz w:val="24"/>
                <w:lang w:val="en-US" w:eastAsia="zh-CN"/>
              </w:rPr>
            </w:pPr>
            <w:r>
              <w:rPr>
                <w:rFonts w:hint="eastAsia" w:ascii="Times New Roman"/>
                <w:sz w:val="24"/>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290" w:type="dxa"/>
          </w:tcPr>
          <w:p>
            <w:pPr>
              <w:pStyle w:val="14"/>
              <w:spacing w:before="136"/>
              <w:ind w:left="106" w:right="88"/>
              <w:jc w:val="center"/>
              <w:rPr>
                <w:sz w:val="24"/>
              </w:rPr>
            </w:pPr>
            <w:r>
              <w:rPr>
                <w:sz w:val="24"/>
              </w:rPr>
              <w:t>所在院系名称</w:t>
            </w:r>
          </w:p>
        </w:tc>
        <w:tc>
          <w:tcPr>
            <w:tcW w:w="7279" w:type="dxa"/>
            <w:gridSpan w:val="4"/>
            <w:vAlign w:val="center"/>
          </w:tcPr>
          <w:p>
            <w:pPr>
              <w:pStyle w:val="14"/>
              <w:jc w:val="center"/>
              <w:rPr>
                <w:rFonts w:hint="default" w:ascii="Times New Roman" w:eastAsia="仿宋_GB2312"/>
                <w:sz w:val="24"/>
                <w:lang w:val="en-US" w:eastAsia="zh-CN"/>
              </w:rPr>
            </w:pPr>
            <w:r>
              <w:rPr>
                <w:rFonts w:hint="eastAsia" w:ascii="Times New Roman"/>
                <w:sz w:val="24"/>
                <w:lang w:val="en-US" w:eastAsia="zh-CN"/>
              </w:rPr>
              <w:t>工商管理学院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569" w:type="dxa"/>
            <w:gridSpan w:val="5"/>
          </w:tcPr>
          <w:p>
            <w:pPr>
              <w:pStyle w:val="14"/>
              <w:spacing w:before="69"/>
              <w:ind w:left="3565" w:right="3553"/>
              <w:jc w:val="center"/>
              <w:rPr>
                <w:sz w:val="24"/>
              </w:rPr>
            </w:pPr>
            <w:r>
              <w:rPr>
                <w:sz w:val="24"/>
              </w:rPr>
              <w:t>学校现有相近专业情况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2290" w:type="dxa"/>
            <w:vAlign w:val="center"/>
          </w:tcPr>
          <w:p>
            <w:pPr>
              <w:pStyle w:val="14"/>
              <w:ind w:right="88"/>
              <w:jc w:val="center"/>
              <w:rPr>
                <w:sz w:val="24"/>
              </w:rPr>
            </w:pPr>
            <w:r>
              <w:rPr>
                <w:sz w:val="24"/>
              </w:rPr>
              <w:t>相近专业</w:t>
            </w:r>
            <w:r>
              <w:rPr>
                <w:rFonts w:ascii="Times New Roman" w:eastAsia="Times New Roman"/>
                <w:sz w:val="24"/>
              </w:rPr>
              <w:t>1</w:t>
            </w:r>
            <w:r>
              <w:rPr>
                <w:sz w:val="24"/>
              </w:rPr>
              <w:t>专业名称</w:t>
            </w:r>
          </w:p>
        </w:tc>
        <w:tc>
          <w:tcPr>
            <w:tcW w:w="2149" w:type="dxa"/>
            <w:vAlign w:val="center"/>
          </w:tcPr>
          <w:p>
            <w:pPr>
              <w:pStyle w:val="14"/>
              <w:spacing w:before="175"/>
              <w:ind w:left="212" w:leftChars="0" w:right="207" w:rightChars="0"/>
              <w:jc w:val="center"/>
              <w:rPr>
                <w:rFonts w:ascii="Times New Roman"/>
                <w:sz w:val="24"/>
              </w:rPr>
            </w:pPr>
            <w:r>
              <w:rPr>
                <w:rFonts w:hint="eastAsia"/>
                <w:sz w:val="24"/>
                <w:lang w:eastAsia="zh-CN"/>
              </w:rPr>
              <w:t>工商管理</w:t>
            </w:r>
          </w:p>
        </w:tc>
        <w:tc>
          <w:tcPr>
            <w:tcW w:w="1208" w:type="dxa"/>
            <w:vAlign w:val="center"/>
          </w:tcPr>
          <w:p>
            <w:pPr>
              <w:pStyle w:val="14"/>
              <w:jc w:val="center"/>
              <w:rPr>
                <w:sz w:val="24"/>
              </w:rPr>
            </w:pPr>
            <w:r>
              <w:rPr>
                <w:sz w:val="24"/>
              </w:rPr>
              <w:t>开设年份</w:t>
            </w:r>
          </w:p>
        </w:tc>
        <w:tc>
          <w:tcPr>
            <w:tcW w:w="1675" w:type="dxa"/>
            <w:vAlign w:val="center"/>
          </w:tcPr>
          <w:p>
            <w:pPr>
              <w:pStyle w:val="14"/>
              <w:spacing w:before="177"/>
              <w:ind w:left="212" w:leftChars="0" w:right="207" w:rightChars="0"/>
              <w:jc w:val="center"/>
              <w:rPr>
                <w:rFonts w:hint="default"/>
                <w:sz w:val="24"/>
                <w:lang w:val="en-US" w:eastAsia="zh-CN"/>
              </w:rPr>
            </w:pPr>
            <w:r>
              <w:rPr>
                <w:rFonts w:hint="eastAsia"/>
                <w:sz w:val="24"/>
                <w:lang w:val="en-US" w:eastAsia="zh-CN"/>
              </w:rPr>
              <w:t>2005年</w:t>
            </w:r>
          </w:p>
        </w:tc>
        <w:tc>
          <w:tcPr>
            <w:tcW w:w="2247" w:type="dxa"/>
            <w:vAlign w:val="center"/>
          </w:tcPr>
          <w:p>
            <w:pPr>
              <w:pStyle w:val="14"/>
              <w:spacing w:before="26"/>
              <w:ind w:right="12"/>
              <w:jc w:val="center"/>
              <w:rPr>
                <w:sz w:val="24"/>
              </w:rPr>
            </w:pPr>
            <w:r>
              <w:rPr>
                <w:sz w:val="24"/>
              </w:rPr>
              <w:t>该专业教师队伍情况</w:t>
            </w:r>
          </w:p>
          <w:p>
            <w:pPr>
              <w:pStyle w:val="14"/>
              <w:spacing w:before="2" w:line="282" w:lineRule="exact"/>
              <w:ind w:left="59" w:right="12"/>
              <w:jc w:val="center"/>
              <w:rPr>
                <w:sz w:val="24"/>
              </w:rPr>
            </w:pPr>
            <w:r>
              <w:rPr>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290" w:type="dxa"/>
            <w:vAlign w:val="center"/>
          </w:tcPr>
          <w:p>
            <w:pPr>
              <w:pStyle w:val="14"/>
              <w:ind w:right="88"/>
              <w:jc w:val="center"/>
              <w:rPr>
                <w:sz w:val="24"/>
              </w:rPr>
            </w:pPr>
            <w:r>
              <w:rPr>
                <w:sz w:val="24"/>
              </w:rPr>
              <w:t>相近专业</w:t>
            </w:r>
            <w:r>
              <w:rPr>
                <w:rFonts w:ascii="Times New Roman" w:eastAsia="Times New Roman"/>
                <w:sz w:val="24"/>
              </w:rPr>
              <w:t>2</w:t>
            </w:r>
            <w:r>
              <w:rPr>
                <w:sz w:val="24"/>
              </w:rPr>
              <w:t>专业名称</w:t>
            </w:r>
          </w:p>
        </w:tc>
        <w:tc>
          <w:tcPr>
            <w:tcW w:w="2149" w:type="dxa"/>
            <w:vAlign w:val="center"/>
          </w:tcPr>
          <w:p>
            <w:pPr>
              <w:pStyle w:val="14"/>
              <w:spacing w:before="177"/>
              <w:ind w:left="212" w:leftChars="0" w:right="207" w:rightChars="0"/>
              <w:jc w:val="center"/>
              <w:rPr>
                <w:rFonts w:ascii="Times New Roman"/>
                <w:sz w:val="24"/>
              </w:rPr>
            </w:pPr>
            <w:r>
              <w:rPr>
                <w:rFonts w:hint="eastAsia"/>
                <w:sz w:val="24"/>
              </w:rPr>
              <w:t>数据科学与大数据技术</w:t>
            </w:r>
          </w:p>
        </w:tc>
        <w:tc>
          <w:tcPr>
            <w:tcW w:w="1208" w:type="dxa"/>
            <w:vAlign w:val="center"/>
          </w:tcPr>
          <w:p>
            <w:pPr>
              <w:pStyle w:val="14"/>
              <w:jc w:val="center"/>
              <w:rPr>
                <w:sz w:val="24"/>
              </w:rPr>
            </w:pPr>
            <w:r>
              <w:rPr>
                <w:sz w:val="24"/>
              </w:rPr>
              <w:t>开设年份</w:t>
            </w:r>
          </w:p>
        </w:tc>
        <w:tc>
          <w:tcPr>
            <w:tcW w:w="1675" w:type="dxa"/>
            <w:vAlign w:val="center"/>
          </w:tcPr>
          <w:p>
            <w:pPr>
              <w:pStyle w:val="14"/>
              <w:spacing w:before="177"/>
              <w:ind w:left="212" w:leftChars="0" w:right="207" w:rightChars="0"/>
              <w:jc w:val="center"/>
              <w:rPr>
                <w:rFonts w:hint="eastAsia"/>
                <w:sz w:val="24"/>
              </w:rPr>
            </w:pPr>
            <w:r>
              <w:rPr>
                <w:rFonts w:hint="eastAsia"/>
                <w:sz w:val="24"/>
                <w:lang w:val="en-US" w:eastAsia="zh-CN"/>
              </w:rPr>
              <w:t>2018年</w:t>
            </w:r>
          </w:p>
        </w:tc>
        <w:tc>
          <w:tcPr>
            <w:tcW w:w="2247" w:type="dxa"/>
            <w:vAlign w:val="center"/>
          </w:tcPr>
          <w:p>
            <w:pPr>
              <w:pStyle w:val="14"/>
              <w:spacing w:before="28" w:line="306" w:lineRule="exact"/>
              <w:ind w:right="12"/>
              <w:jc w:val="center"/>
              <w:rPr>
                <w:sz w:val="24"/>
              </w:rPr>
            </w:pPr>
            <w:r>
              <w:rPr>
                <w:sz w:val="24"/>
              </w:rPr>
              <w:t>该专业教师队伍情况</w:t>
            </w:r>
          </w:p>
          <w:p>
            <w:pPr>
              <w:pStyle w:val="14"/>
              <w:spacing w:line="286" w:lineRule="exact"/>
              <w:ind w:left="59" w:right="12"/>
              <w:jc w:val="center"/>
              <w:rPr>
                <w:sz w:val="24"/>
              </w:rPr>
            </w:pPr>
            <w:r>
              <w:rPr>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290" w:type="dxa"/>
            <w:vAlign w:val="center"/>
          </w:tcPr>
          <w:p>
            <w:pPr>
              <w:pStyle w:val="14"/>
              <w:ind w:right="88"/>
              <w:jc w:val="center"/>
              <w:rPr>
                <w:sz w:val="24"/>
              </w:rPr>
            </w:pPr>
            <w:r>
              <w:rPr>
                <w:sz w:val="24"/>
              </w:rPr>
              <w:t>相近专业</w:t>
            </w:r>
            <w:r>
              <w:rPr>
                <w:rFonts w:ascii="Times New Roman" w:eastAsia="Times New Roman"/>
                <w:sz w:val="24"/>
              </w:rPr>
              <w:t>3</w:t>
            </w:r>
            <w:r>
              <w:rPr>
                <w:sz w:val="24"/>
              </w:rPr>
              <w:t>专业名称</w:t>
            </w:r>
          </w:p>
        </w:tc>
        <w:tc>
          <w:tcPr>
            <w:tcW w:w="2149" w:type="dxa"/>
            <w:vAlign w:val="center"/>
          </w:tcPr>
          <w:p>
            <w:pPr>
              <w:pStyle w:val="14"/>
              <w:spacing w:before="177"/>
              <w:ind w:left="212" w:leftChars="0" w:right="207" w:rightChars="0"/>
              <w:jc w:val="center"/>
              <w:rPr>
                <w:rFonts w:ascii="Times New Roman"/>
                <w:sz w:val="24"/>
              </w:rPr>
            </w:pPr>
          </w:p>
        </w:tc>
        <w:tc>
          <w:tcPr>
            <w:tcW w:w="1208" w:type="dxa"/>
            <w:vAlign w:val="center"/>
          </w:tcPr>
          <w:p>
            <w:pPr>
              <w:pStyle w:val="14"/>
              <w:jc w:val="center"/>
              <w:rPr>
                <w:sz w:val="24"/>
              </w:rPr>
            </w:pPr>
            <w:r>
              <w:rPr>
                <w:sz w:val="24"/>
              </w:rPr>
              <w:t>开设年份</w:t>
            </w:r>
          </w:p>
        </w:tc>
        <w:tc>
          <w:tcPr>
            <w:tcW w:w="1675" w:type="dxa"/>
            <w:vAlign w:val="center"/>
          </w:tcPr>
          <w:p>
            <w:pPr>
              <w:pStyle w:val="14"/>
              <w:spacing w:before="177"/>
              <w:ind w:right="979" w:rightChars="0"/>
              <w:jc w:val="center"/>
              <w:rPr>
                <w:rFonts w:ascii="Times New Roman"/>
                <w:sz w:val="24"/>
              </w:rPr>
            </w:pPr>
          </w:p>
        </w:tc>
        <w:tc>
          <w:tcPr>
            <w:tcW w:w="2247" w:type="dxa"/>
            <w:vAlign w:val="center"/>
          </w:tcPr>
          <w:p>
            <w:pPr>
              <w:pStyle w:val="14"/>
              <w:spacing w:before="26"/>
              <w:ind w:right="12"/>
              <w:jc w:val="center"/>
              <w:rPr>
                <w:sz w:val="24"/>
              </w:rPr>
            </w:pPr>
            <w:r>
              <w:rPr>
                <w:sz w:val="24"/>
              </w:rPr>
              <w:t>该专业教师队伍情况</w:t>
            </w:r>
          </w:p>
          <w:p>
            <w:pPr>
              <w:pStyle w:val="14"/>
              <w:spacing w:before="2" w:line="285" w:lineRule="exact"/>
              <w:ind w:left="59" w:right="12"/>
              <w:jc w:val="center"/>
              <w:rPr>
                <w:sz w:val="24"/>
              </w:rPr>
            </w:pPr>
            <w:r>
              <w:rPr>
                <w:sz w:val="24"/>
              </w:rPr>
              <w:t>（上传教师基本情况表）</w:t>
            </w:r>
          </w:p>
        </w:tc>
      </w:tr>
    </w:tbl>
    <w:p>
      <w:pPr>
        <w:spacing w:line="285" w:lineRule="exact"/>
        <w:jc w:val="center"/>
        <w:rPr>
          <w:sz w:val="24"/>
        </w:rPr>
      </w:pPr>
    </w:p>
    <w:p>
      <w:pPr>
        <w:spacing w:line="285" w:lineRule="exact"/>
        <w:jc w:val="center"/>
        <w:rPr>
          <w:sz w:val="24"/>
        </w:rPr>
        <w:sectPr>
          <w:pgSz w:w="11920" w:h="16850"/>
          <w:pgMar w:top="1300" w:right="780" w:bottom="1160" w:left="1100" w:header="0" w:footer="974" w:gutter="0"/>
          <w:cols w:space="720" w:num="1"/>
        </w:sectPr>
      </w:pPr>
    </w:p>
    <w:p>
      <w:pPr>
        <w:pStyle w:val="5"/>
        <w:spacing w:before="10"/>
        <w:rPr>
          <w:rFonts w:ascii="Times New Roman"/>
          <w:sz w:val="25"/>
        </w:rPr>
      </w:pPr>
    </w:p>
    <w:p>
      <w:pPr>
        <w:pStyle w:val="5"/>
        <w:spacing w:before="10"/>
        <w:rPr>
          <w:rFonts w:ascii="Times New Roman"/>
          <w:sz w:val="25"/>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7"/>
        <w:gridCol w:w="740"/>
        <w:gridCol w:w="3442"/>
        <w:gridCol w:w="3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4" w:hRule="atLeast"/>
        </w:trPr>
        <w:tc>
          <w:tcPr>
            <w:tcW w:w="2547" w:type="dxa"/>
            <w:gridSpan w:val="2"/>
            <w:tcBorders>
              <w:bottom w:val="single" w:color="000000" w:sz="6" w:space="0"/>
              <w:right w:val="single" w:color="000000" w:sz="6" w:space="0"/>
            </w:tcBorders>
          </w:tcPr>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11"/>
              <w:rPr>
                <w:rFonts w:ascii="Times New Roman"/>
                <w:sz w:val="23"/>
              </w:rPr>
            </w:pPr>
          </w:p>
          <w:p>
            <w:pPr>
              <w:pStyle w:val="14"/>
              <w:ind w:left="114"/>
              <w:jc w:val="center"/>
              <w:rPr>
                <w:sz w:val="24"/>
              </w:rPr>
            </w:pPr>
            <w:r>
              <w:rPr>
                <w:sz w:val="24"/>
              </w:rPr>
              <w:t>申报专业主要就业领域</w:t>
            </w:r>
          </w:p>
          <w:p>
            <w:pPr>
              <w:pStyle w:val="14"/>
              <w:spacing w:before="2"/>
              <w:ind w:left="114"/>
              <w:jc w:val="center"/>
              <w:rPr>
                <w:sz w:val="24"/>
              </w:rPr>
            </w:pPr>
            <w:r>
              <w:rPr>
                <w:sz w:val="24"/>
              </w:rPr>
              <w:t>（限</w:t>
            </w:r>
            <w:r>
              <w:rPr>
                <w:rFonts w:ascii="Times New Roman" w:eastAsia="Times New Roman"/>
                <w:sz w:val="24"/>
              </w:rPr>
              <w:t>500</w:t>
            </w:r>
            <w:r>
              <w:rPr>
                <w:sz w:val="24"/>
              </w:rPr>
              <w:t>字）</w:t>
            </w:r>
          </w:p>
        </w:tc>
        <w:tc>
          <w:tcPr>
            <w:tcW w:w="7261" w:type="dxa"/>
            <w:gridSpan w:val="2"/>
            <w:tcBorders>
              <w:left w:val="single" w:color="000000" w:sz="6" w:space="0"/>
              <w:bottom w:val="single" w:color="000000" w:sz="6" w:space="0"/>
            </w:tcBorders>
          </w:tcPr>
          <w:p>
            <w:pPr>
              <w:pStyle w:val="14"/>
              <w:ind w:firstLine="420" w:firstLineChars="200"/>
              <w:rPr>
                <w:rFonts w:hint="eastAsia" w:ascii="宋体" w:hAnsi="宋体" w:eastAsia="宋体" w:cs="宋体"/>
                <w:sz w:val="21"/>
                <w:szCs w:val="21"/>
              </w:rPr>
            </w:pPr>
            <w:r>
              <w:rPr>
                <w:rFonts w:hint="eastAsia" w:ascii="宋体" w:hAnsi="宋体" w:eastAsia="宋体" w:cs="宋体"/>
                <w:sz w:val="21"/>
                <w:szCs w:val="21"/>
              </w:rPr>
              <w:t>本专业旨在培养系统掌握管理学、统计学、信息科学的基础知识，具有数据分析能力和商业创新能力，具备合格的职业道德和开阔的国际视野，懂管理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懂IT</w:t>
            </w:r>
            <w:r>
              <w:rPr>
                <w:rFonts w:hint="eastAsia" w:ascii="宋体" w:hAnsi="宋体" w:eastAsia="宋体" w:cs="宋体"/>
                <w:sz w:val="21"/>
                <w:szCs w:val="21"/>
              </w:rPr>
              <w:t>的高素质复合型大数据应用人才。</w:t>
            </w:r>
          </w:p>
          <w:p>
            <w:pPr>
              <w:pStyle w:val="14"/>
              <w:ind w:firstLine="420" w:firstLineChars="200"/>
              <w:rPr>
                <w:rFonts w:hint="default" w:hAnsi="宋体" w:eastAsia="仿宋_GB2312"/>
                <w:lang w:val="en-US" w:eastAsia="zh-CN"/>
              </w:rPr>
            </w:pPr>
            <w:r>
              <w:rPr>
                <w:rFonts w:hint="eastAsia" w:ascii="宋体" w:hAnsi="宋体" w:eastAsia="宋体" w:cs="宋体"/>
                <w:sz w:val="21"/>
                <w:szCs w:val="21"/>
                <w:lang w:val="en-US" w:eastAsia="zh-CN"/>
              </w:rPr>
              <w:t>就业领域：就业面向各行各业，非常广泛，可在互联网IT行业、政府部门，金融、电信、零售，电商、医药业、制造业和交通传输等领域，从事数据获取与处理、分析与评估及商务智能开发与决策、业务流程优化等工作，具体岗位:除了专业的大数据管理咨询公司、电商行业，还可在一般企业的IT部门、发展规划、市场、管理，财务、供应等部门或政府部门工作，就业岗位包括数据分析师、营销分析师、客户关系管理、生产管理、项目管理、运营管理、大数据工程师、商务智能开发工程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1" w:hRule="atLeast"/>
        </w:trPr>
        <w:tc>
          <w:tcPr>
            <w:tcW w:w="9808" w:type="dxa"/>
            <w:gridSpan w:val="4"/>
            <w:tcBorders>
              <w:top w:val="single" w:color="000000" w:sz="6" w:space="0"/>
              <w:bottom w:val="single" w:color="000000" w:sz="6" w:space="0"/>
            </w:tcBorders>
          </w:tcPr>
          <w:p>
            <w:pPr>
              <w:pStyle w:val="14"/>
              <w:spacing w:before="2" w:line="244" w:lineRule="auto"/>
              <w:ind w:left="112" w:right="83"/>
              <w:rPr>
                <w:sz w:val="24"/>
              </w:rPr>
            </w:pPr>
            <w:r>
              <w:rPr>
                <w:sz w:val="24"/>
              </w:rPr>
              <w:t>人才需求情况（请加强与用人单位的沟通，预测用人单位对该专业的岗位需求。此处填写的内容要具体到用人单位名称及其人才需求预测数。限</w:t>
            </w:r>
            <w:r>
              <w:rPr>
                <w:rFonts w:ascii="Times New Roman" w:eastAsia="Times New Roman"/>
                <w:sz w:val="24"/>
              </w:rPr>
              <w:t>1000</w:t>
            </w:r>
            <w:r>
              <w:rPr>
                <w:sz w:val="24"/>
              </w:rPr>
              <w:t>字。）</w:t>
            </w:r>
          </w:p>
          <w:p>
            <w:pPr>
              <w:pStyle w:val="14"/>
              <w:ind w:firstLine="422" w:firstLineChars="200"/>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b/>
                <w:bCs/>
                <w:kern w:val="2"/>
                <w:sz w:val="24"/>
                <w:szCs w:val="24"/>
                <w:lang w:val="zh-TW" w:eastAsia="zh-TW"/>
              </w:rPr>
            </w:pPr>
            <w:r>
              <w:rPr>
                <w:rFonts w:hint="eastAsia"/>
                <w:b/>
                <w:bCs/>
                <w:kern w:val="2"/>
                <w:sz w:val="24"/>
                <w:szCs w:val="24"/>
                <w:lang w:val="zh-TW" w:eastAsia="zh-TW"/>
              </w:rPr>
              <w:t>一、国家发展规划与江西省区域发展动态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kern w:val="2"/>
                <w:sz w:val="24"/>
                <w:szCs w:val="24"/>
                <w:lang w:val="zh-TW" w:eastAsia="zh-TW"/>
              </w:rPr>
            </w:pPr>
            <w:r>
              <w:rPr>
                <w:rFonts w:hint="eastAsia"/>
                <w:kern w:val="2"/>
                <w:sz w:val="24"/>
                <w:szCs w:val="24"/>
                <w:lang w:val="zh-TW" w:eastAsia="zh-TW"/>
              </w:rPr>
              <w:t>推动大数据产业持续健康发展，是党中央、国务院作出的重大战略部署，是实施国家大数据战略、实现我国从数据大国向数据强国转变的重要举措。在《中华人民共和国国民经济和社会发展第十四个五年规划和</w:t>
            </w:r>
            <w:r>
              <w:rPr>
                <w:kern w:val="2"/>
                <w:sz w:val="24"/>
                <w:szCs w:val="24"/>
                <w:lang w:val="zh-TW" w:eastAsia="zh-TW"/>
              </w:rPr>
              <w:t>2035年远景目标纲要》(以下简称“十四五”规划)中指出我国的大数据发展将立足新发展阶段、贯彻新发展理念，充分发挥资源和市场优势，释放数据要素价值，提升产业链现代化水平，培育发展数字经济新动能，从而为构建现代化经济体系和新发展格局提供强大支撑。江西省紧抓“十四五”规划政策前沿，明确将大数据智慧经济等为新经济主攻方向，出台了《江</w:t>
            </w:r>
            <w:r>
              <w:rPr>
                <w:rFonts w:hint="eastAsia"/>
                <w:kern w:val="2"/>
                <w:sz w:val="24"/>
                <w:szCs w:val="24"/>
                <w:lang w:val="zh-TW" w:eastAsia="zh-TW"/>
              </w:rPr>
              <w:t>西省大数据发展行动计划》等系列文件，全力搭建通往大数据产业的台阶。提出江西省要以建设“云上江西”为核心，按照“</w:t>
            </w:r>
            <w:r>
              <w:rPr>
                <w:kern w:val="2"/>
                <w:sz w:val="24"/>
                <w:szCs w:val="24"/>
                <w:lang w:val="zh-TW" w:eastAsia="zh-TW"/>
              </w:rPr>
              <w:t>2+6+N”的构架，搭建“云上江西”大数据服务和产业生态体系，促进数据要素流通，以数据流引领技术流、物质流、资金流、人才流，推动大数据产业发展的整体思路。</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b/>
                <w:bCs/>
                <w:kern w:val="2"/>
                <w:sz w:val="24"/>
                <w:szCs w:val="24"/>
                <w:lang w:val="zh-TW" w:eastAsia="zh-TW"/>
              </w:rPr>
            </w:pPr>
            <w:r>
              <w:rPr>
                <w:rFonts w:hint="eastAsia"/>
                <w:b/>
                <w:bCs/>
                <w:kern w:val="2"/>
                <w:sz w:val="24"/>
                <w:szCs w:val="24"/>
                <w:lang w:val="zh-TW" w:eastAsia="zh-TW"/>
              </w:rPr>
              <w:t>二、大数据行业发展趋势</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kern w:val="2"/>
                <w:sz w:val="24"/>
                <w:szCs w:val="24"/>
                <w:lang w:val="zh-TW" w:eastAsia="zh-TW"/>
              </w:rPr>
            </w:pPr>
            <w:r>
              <w:rPr>
                <w:rFonts w:hint="eastAsia"/>
                <w:kern w:val="2"/>
                <w:sz w:val="24"/>
                <w:szCs w:val="24"/>
                <w:lang w:val="zh-TW" w:eastAsia="zh-TW"/>
              </w:rPr>
              <w:t>我国大数据产业走过了探索阶段、市场启动阶段，当前已经在接受度、技术、应用等各个方面趋于成熟，开始步入产业的快速发展阶段。随着政策的支持和资本的加入，未来几年中国大数据规模还将继续增长。</w:t>
            </w:r>
            <w:r>
              <w:rPr>
                <w:kern w:val="2"/>
                <w:sz w:val="24"/>
                <w:szCs w:val="24"/>
                <w:lang w:val="zh-TW" w:eastAsia="zh-TW"/>
              </w:rPr>
              <w:t>大数据巨大的应用价值带动了大数据行业的迅速发展，2020年我国大数据产业规模产业达到667亿元人民币，年增长率更是达到26%。</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b/>
                <w:bCs/>
                <w:kern w:val="2"/>
                <w:sz w:val="24"/>
                <w:szCs w:val="24"/>
                <w:lang w:val="zh-TW" w:eastAsia="zh-TW"/>
              </w:rPr>
            </w:pPr>
            <w:r>
              <w:rPr>
                <w:rFonts w:hint="eastAsia"/>
                <w:b/>
                <w:bCs/>
                <w:kern w:val="2"/>
                <w:sz w:val="24"/>
                <w:szCs w:val="24"/>
                <w:lang w:val="zh-TW" w:eastAsia="zh-TW"/>
              </w:rPr>
              <w:t>三、大数据人才需求趋势</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kern w:val="2"/>
                <w:sz w:val="24"/>
                <w:szCs w:val="24"/>
                <w:lang w:val="zh-TW" w:eastAsia="zh-TW"/>
              </w:rPr>
            </w:pPr>
            <w:r>
              <w:rPr>
                <w:rFonts w:hint="eastAsia"/>
                <w:kern w:val="2"/>
                <w:sz w:val="24"/>
                <w:szCs w:val="24"/>
                <w:lang w:val="zh-TW" w:eastAsia="zh-TW"/>
              </w:rPr>
              <w:t>中国大数据产业迅速发展，使数据产生速度加快、规模加大，迫切需要运用大数据手段进行分析处理，提炼其中的有效信息的专业人才。经过专门调研数据显示，大数据人才岗位缺口</w:t>
            </w:r>
            <w:r>
              <w:rPr>
                <w:kern w:val="2"/>
                <w:sz w:val="24"/>
                <w:szCs w:val="24"/>
                <w:lang w:val="zh-TW" w:eastAsia="zh-TW"/>
              </w:rPr>
              <w:t>2018年高达150万，俱预测2025年中国大数据人才缺口达到200万，这给高校和人力资源企业释放了很大的信号，未来几年大数据专业人才需求将持续走俏。江西省预计每年需要引进和培养1000名大数据产业高端人才，形成500亿元大数据产业规模，建成国内重要的大数据产业基地，大数据管理与应用人才在的需求量也将越来越大。</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eastAsia="PMingLiU"/>
              </w:rPr>
            </w:pPr>
            <w:r>
              <w:rPr>
                <w:rFonts w:hint="eastAsia"/>
                <w:kern w:val="2"/>
                <w:sz w:val="24"/>
                <w:szCs w:val="24"/>
                <w:lang w:val="zh-TW" w:eastAsia="zh-TW"/>
              </w:rPr>
              <w:t>我院大数据管理与应用专业建设团队通过实地调研、电话访谈等形式，对江西森岚科技有限公司、浙江航大科技开发有限公司、新道科技股份有限公司、南昌市洪城益达科技有限公司、广州睿本信息科技有限公司等多家企业单位进行了沟通与调研，调研结果显示，未来</w:t>
            </w:r>
            <w:r>
              <w:rPr>
                <w:kern w:val="2"/>
                <w:sz w:val="24"/>
                <w:szCs w:val="24"/>
                <w:lang w:val="zh-TW" w:eastAsia="zh-TW"/>
              </w:rPr>
              <w:t>5到10年，各公司对大数据管理与应用专业人才需求将呈几何增长，所调研的这几家公司未来5年对大数据管理专业人才</w:t>
            </w:r>
            <w:r>
              <w:rPr>
                <w:rFonts w:hint="eastAsia"/>
                <w:kern w:val="2"/>
                <w:sz w:val="24"/>
                <w:szCs w:val="24"/>
                <w:lang w:val="zh-TW" w:eastAsia="zh-TW"/>
              </w:rPr>
              <w:t>预计需要</w:t>
            </w:r>
            <w:r>
              <w:rPr>
                <w:rFonts w:hint="eastAsia"/>
                <w:kern w:val="2"/>
                <w:sz w:val="24"/>
                <w:szCs w:val="24"/>
                <w:lang w:val="zh-TW"/>
              </w:rPr>
              <w:t>1</w:t>
            </w:r>
            <w:r>
              <w:rPr>
                <w:kern w:val="2"/>
                <w:sz w:val="24"/>
                <w:szCs w:val="24"/>
                <w:lang w:val="zh-TW" w:eastAsia="zh-TW"/>
              </w:rPr>
              <w:t>00</w:t>
            </w:r>
            <w:r>
              <w:rPr>
                <w:rFonts w:hint="eastAsia"/>
                <w:kern w:val="2"/>
                <w:sz w:val="24"/>
                <w:szCs w:val="24"/>
                <w:lang w:val="zh-TW" w:eastAsia="zh-TW"/>
              </w:rPr>
              <w:t>人</w:t>
            </w:r>
            <w:r>
              <w:rPr>
                <w:rFonts w:hint="eastAsia"/>
                <w:kern w:val="2"/>
                <w:sz w:val="21"/>
                <w:szCs w:val="21"/>
                <w:lang w:val="zh-TW" w:eastAsia="zh-TW"/>
              </w:rPr>
              <w:t>以上</w:t>
            </w:r>
            <w:r>
              <w:rPr>
                <w:kern w:val="2"/>
                <w:sz w:val="24"/>
                <w:szCs w:val="24"/>
                <w:lang w:val="zh-TW" w:eastAsia="zh-TW"/>
              </w:rPr>
              <w:t>；学院拟申报的大数据管理与应用专业顺应市场需要</w:t>
            </w:r>
            <w:r>
              <w:rPr>
                <w:rFonts w:hint="eastAsia"/>
                <w:kern w:val="2"/>
                <w:sz w:val="24"/>
                <w:szCs w:val="24"/>
                <w:lang w:val="zh-TW" w:eastAsia="zh-TW"/>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400" w:lineRule="exact"/>
              <w:ind w:firstLine="480"/>
              <w:rPr>
                <w:rFonts w:hint="eastAsia" w:ascii="宋体" w:hAnsi="宋体" w:eastAsia="宋体" w:cs="宋体"/>
                <w:kern w:val="2"/>
                <w:sz w:val="21"/>
                <w:szCs w:val="21"/>
                <w:rtl w:val="0"/>
                <w:lang w:val="zh-TW"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807" w:type="dxa"/>
            <w:vMerge w:val="restart"/>
            <w:tcBorders>
              <w:top w:val="single" w:color="000000" w:sz="6" w:space="0"/>
              <w:right w:val="single" w:color="000000" w:sz="6" w:space="0"/>
            </w:tcBorders>
          </w:tcPr>
          <w:p>
            <w:pPr>
              <w:pStyle w:val="14"/>
              <w:rPr>
                <w:rFonts w:ascii="Times New Roman"/>
                <w:color w:val="000000" w:themeColor="text1"/>
                <w:sz w:val="24"/>
                <w14:textFill>
                  <w14:solidFill>
                    <w14:schemeClr w14:val="tx1"/>
                  </w14:solidFill>
                </w14:textFill>
              </w:rPr>
            </w:pPr>
          </w:p>
          <w:p>
            <w:pPr>
              <w:pStyle w:val="14"/>
              <w:spacing w:line="441" w:lineRule="auto"/>
              <w:ind w:left="186" w:right="187"/>
              <w:rPr>
                <w:color w:val="000000" w:themeColor="text1"/>
                <w:sz w:val="24"/>
                <w14:textFill>
                  <w14:solidFill>
                    <w14:schemeClr w14:val="tx1"/>
                  </w14:solidFill>
                </w14:textFill>
              </w:rPr>
            </w:pPr>
            <w:r>
              <w:rPr>
                <w:color w:val="000000" w:themeColor="text1"/>
                <w:spacing w:val="-7"/>
                <w:sz w:val="24"/>
                <w14:textFill>
                  <w14:solidFill>
                    <w14:schemeClr w14:val="tx1"/>
                  </w14:solidFill>
                </w14:textFill>
              </w:rPr>
              <w:t>申报专业人才需求调研情况</w:t>
            </w:r>
          </w:p>
          <w:p>
            <w:pPr>
              <w:pStyle w:val="14"/>
              <w:spacing w:line="441" w:lineRule="auto"/>
              <w:ind w:left="186" w:right="165"/>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color w:val="000000" w:themeColor="text1"/>
                <w:spacing w:val="-4"/>
                <w:sz w:val="24"/>
                <w14:textFill>
                  <w14:solidFill>
                    <w14:schemeClr w14:val="tx1"/>
                  </w14:solidFill>
                </w14:textFill>
              </w:rPr>
              <w:t>可上传合作</w:t>
            </w:r>
            <w:r>
              <w:rPr>
                <w:color w:val="000000" w:themeColor="text1"/>
                <w:spacing w:val="-1"/>
                <w:sz w:val="24"/>
                <w14:textFill>
                  <w14:solidFill>
                    <w14:schemeClr w14:val="tx1"/>
                  </w14:solidFill>
                </w14:textFill>
              </w:rPr>
              <w:t>办学协议等</w:t>
            </w:r>
            <w:r>
              <w:rPr>
                <w:color w:val="000000" w:themeColor="text1"/>
                <w:spacing w:val="-16"/>
                <w:sz w:val="24"/>
                <w14:textFill>
                  <w14:solidFill>
                    <w14:schemeClr w14:val="tx1"/>
                  </w14:solidFill>
                </w14:textFill>
              </w:rPr>
              <w:t>）</w:t>
            </w:r>
          </w:p>
        </w:tc>
        <w:tc>
          <w:tcPr>
            <w:tcW w:w="4182" w:type="dxa"/>
            <w:gridSpan w:val="2"/>
            <w:tcBorders>
              <w:top w:val="single" w:color="000000" w:sz="6" w:space="0"/>
              <w:left w:val="single" w:color="000000" w:sz="6" w:space="0"/>
              <w:bottom w:val="single" w:color="000000" w:sz="6" w:space="0"/>
              <w:right w:val="single" w:color="000000" w:sz="6" w:space="0"/>
            </w:tcBorders>
          </w:tcPr>
          <w:p>
            <w:pPr>
              <w:pStyle w:val="14"/>
              <w:spacing w:before="40"/>
              <w:ind w:left="1368"/>
              <w:rPr>
                <w:color w:val="000000" w:themeColor="text1"/>
                <w:sz w:val="24"/>
                <w14:textFill>
                  <w14:solidFill>
                    <w14:schemeClr w14:val="tx1"/>
                  </w14:solidFill>
                </w14:textFill>
              </w:rPr>
            </w:pPr>
            <w:r>
              <w:rPr>
                <w:color w:val="000000" w:themeColor="text1"/>
                <w:sz w:val="24"/>
                <w14:textFill>
                  <w14:solidFill>
                    <w14:schemeClr w14:val="tx1"/>
                  </w14:solidFill>
                </w14:textFill>
              </w:rPr>
              <w:t>年度招生人数</w:t>
            </w:r>
          </w:p>
        </w:tc>
        <w:tc>
          <w:tcPr>
            <w:tcW w:w="3819" w:type="dxa"/>
            <w:tcBorders>
              <w:top w:val="single" w:color="000000" w:sz="6" w:space="0"/>
              <w:left w:val="single" w:color="000000" w:sz="6" w:space="0"/>
              <w:bottom w:val="single" w:color="000000" w:sz="6" w:space="0"/>
            </w:tcBorders>
            <w:vAlign w:val="center"/>
          </w:tcPr>
          <w:p>
            <w:pPr>
              <w:pStyle w:val="14"/>
              <w:jc w:val="center"/>
              <w:rPr>
                <w:rFonts w:hint="default" w:ascii="Times New Roman" w:eastAsia="仿宋_GB2312"/>
                <w:sz w:val="24"/>
                <w:lang w:val="en-US" w:eastAsia="zh-CN"/>
              </w:rPr>
            </w:pPr>
            <w:r>
              <w:rPr>
                <w:rFonts w:hint="eastAsia" w:ascii="Times New Roman" w:hAnsi="Times New Roman"/>
                <w:sz w:val="24"/>
                <w:szCs w:val="24"/>
                <w:shd w:val="clear" w:color="auto" w:fill="auto"/>
                <w:rtl w:val="0"/>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807" w:type="dxa"/>
            <w:vMerge w:val="continue"/>
            <w:tcBorders>
              <w:top w:val="nil"/>
              <w:right w:val="single" w:color="000000" w:sz="6" w:space="0"/>
            </w:tcBorders>
          </w:tcPr>
          <w:p>
            <w:pPr>
              <w:rPr>
                <w:color w:val="000000" w:themeColor="text1"/>
                <w:sz w:val="2"/>
                <w:szCs w:val="2"/>
                <w14:textFill>
                  <w14:solidFill>
                    <w14:schemeClr w14:val="tx1"/>
                  </w14:solidFill>
                </w14:textFill>
              </w:rPr>
            </w:pPr>
          </w:p>
        </w:tc>
        <w:tc>
          <w:tcPr>
            <w:tcW w:w="4182" w:type="dxa"/>
            <w:gridSpan w:val="2"/>
            <w:tcBorders>
              <w:top w:val="single" w:color="000000" w:sz="6" w:space="0"/>
              <w:left w:val="single" w:color="000000" w:sz="6" w:space="0"/>
              <w:bottom w:val="single" w:color="000000" w:sz="6" w:space="0"/>
              <w:right w:val="single" w:color="000000" w:sz="6" w:space="0"/>
            </w:tcBorders>
          </w:tcPr>
          <w:p>
            <w:pPr>
              <w:pStyle w:val="14"/>
              <w:spacing w:before="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预计升学</w:t>
            </w:r>
            <w:r>
              <w:rPr>
                <w:rFonts w:hint="eastAsia"/>
                <w:color w:val="000000" w:themeColor="text1"/>
                <w:sz w:val="24"/>
                <w:lang w:val="en-US" w:eastAsia="zh-CN"/>
                <w14:textFill>
                  <w14:solidFill>
                    <w14:schemeClr w14:val="tx1"/>
                  </w14:solidFill>
                </w14:textFill>
              </w:rPr>
              <w:t>/考公务员</w:t>
            </w:r>
            <w:r>
              <w:rPr>
                <w:color w:val="000000" w:themeColor="text1"/>
                <w:sz w:val="24"/>
                <w14:textFill>
                  <w14:solidFill>
                    <w14:schemeClr w14:val="tx1"/>
                  </w14:solidFill>
                </w14:textFill>
              </w:rPr>
              <w:t>人数</w:t>
            </w:r>
          </w:p>
        </w:tc>
        <w:tc>
          <w:tcPr>
            <w:tcW w:w="3819" w:type="dxa"/>
            <w:tcBorders>
              <w:top w:val="single" w:color="000000" w:sz="6" w:space="0"/>
              <w:left w:val="single" w:color="000000" w:sz="6" w:space="0"/>
              <w:bottom w:val="single" w:color="000000" w:sz="6" w:space="0"/>
            </w:tcBorders>
            <w:vAlign w:val="center"/>
          </w:tcPr>
          <w:p>
            <w:pPr>
              <w:pStyle w:val="14"/>
              <w:jc w:val="center"/>
              <w:rPr>
                <w:rFonts w:ascii="Times New Roman"/>
                <w:sz w:val="24"/>
              </w:rPr>
            </w:pPr>
            <w:r>
              <w:rPr>
                <w:rFonts w:hint="eastAsia" w:ascii="Times New Roman" w:hAnsi="Times New Roman"/>
                <w:sz w:val="24"/>
                <w:szCs w:val="24"/>
                <w:shd w:val="clear" w:color="auto" w:fill="auto"/>
                <w:rtl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807" w:type="dxa"/>
            <w:vMerge w:val="continue"/>
            <w:tcBorders>
              <w:top w:val="nil"/>
              <w:right w:val="single" w:color="000000" w:sz="6" w:space="0"/>
            </w:tcBorders>
          </w:tcPr>
          <w:p>
            <w:pPr>
              <w:rPr>
                <w:color w:val="000000" w:themeColor="text1"/>
                <w:sz w:val="2"/>
                <w:szCs w:val="2"/>
                <w14:textFill>
                  <w14:solidFill>
                    <w14:schemeClr w14:val="tx1"/>
                  </w14:solidFill>
                </w14:textFill>
              </w:rPr>
            </w:pPr>
          </w:p>
        </w:tc>
        <w:tc>
          <w:tcPr>
            <w:tcW w:w="4182" w:type="dxa"/>
            <w:gridSpan w:val="2"/>
            <w:tcBorders>
              <w:top w:val="single" w:color="000000" w:sz="6" w:space="0"/>
              <w:left w:val="single" w:color="000000" w:sz="6" w:space="0"/>
              <w:bottom w:val="single" w:color="000000" w:sz="6" w:space="0"/>
              <w:right w:val="single" w:color="000000" w:sz="6" w:space="0"/>
            </w:tcBorders>
          </w:tcPr>
          <w:p>
            <w:pPr>
              <w:pStyle w:val="14"/>
              <w:spacing w:before="40"/>
              <w:ind w:left="1368"/>
              <w:rPr>
                <w:color w:val="000000" w:themeColor="text1"/>
                <w:sz w:val="24"/>
                <w14:textFill>
                  <w14:solidFill>
                    <w14:schemeClr w14:val="tx1"/>
                  </w14:solidFill>
                </w14:textFill>
              </w:rPr>
            </w:pPr>
            <w:r>
              <w:rPr>
                <w:color w:val="000000" w:themeColor="text1"/>
                <w:sz w:val="24"/>
                <w14:textFill>
                  <w14:solidFill>
                    <w14:schemeClr w14:val="tx1"/>
                  </w14:solidFill>
                </w14:textFill>
              </w:rPr>
              <w:t>预计就业人数</w:t>
            </w:r>
          </w:p>
        </w:tc>
        <w:tc>
          <w:tcPr>
            <w:tcW w:w="3819" w:type="dxa"/>
            <w:tcBorders>
              <w:top w:val="single" w:color="000000" w:sz="6" w:space="0"/>
              <w:left w:val="single" w:color="000000" w:sz="6" w:space="0"/>
              <w:bottom w:val="single" w:color="000000" w:sz="6" w:space="0"/>
            </w:tcBorders>
            <w:vAlign w:val="center"/>
          </w:tcPr>
          <w:p>
            <w:pPr>
              <w:pStyle w:val="14"/>
              <w:jc w:val="center"/>
              <w:rPr>
                <w:rFonts w:hint="default" w:ascii="Times New Roman" w:eastAsia="仿宋_GB2312"/>
                <w:sz w:val="24"/>
                <w:lang w:val="en-US" w:eastAsia="zh-CN"/>
              </w:rPr>
            </w:pPr>
            <w:r>
              <w:rPr>
                <w:rFonts w:hint="eastAsia" w:ascii="Times New Roman" w:hAnsi="Times New Roman"/>
                <w:sz w:val="24"/>
                <w:szCs w:val="24"/>
                <w:shd w:val="clear" w:color="auto" w:fill="auto"/>
                <w:rtl w:val="0"/>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807" w:type="dxa"/>
            <w:vMerge w:val="continue"/>
            <w:tcBorders>
              <w:top w:val="nil"/>
              <w:right w:val="single" w:color="000000" w:sz="6" w:space="0"/>
            </w:tcBorders>
          </w:tcPr>
          <w:p>
            <w:pPr>
              <w:rPr>
                <w:color w:val="000000" w:themeColor="text1"/>
                <w:sz w:val="2"/>
                <w:szCs w:val="2"/>
                <w14:textFill>
                  <w14:solidFill>
                    <w14:schemeClr w14:val="tx1"/>
                  </w14:solidFill>
                </w14:textFill>
              </w:rPr>
            </w:pPr>
          </w:p>
        </w:tc>
        <w:tc>
          <w:tcPr>
            <w:tcW w:w="4182" w:type="dxa"/>
            <w:gridSpan w:val="2"/>
            <w:tcBorders>
              <w:top w:val="single" w:color="000000" w:sz="6" w:space="0"/>
              <w:left w:val="single" w:color="000000" w:sz="6" w:space="0"/>
              <w:bottom w:val="single" w:color="000000" w:sz="6" w:space="0"/>
              <w:right w:val="single" w:color="000000" w:sz="6" w:space="0"/>
            </w:tcBorders>
            <w:vAlign w:val="top"/>
          </w:tcPr>
          <w:p>
            <w:pPr>
              <w:pStyle w:val="14"/>
              <w:spacing w:before="211"/>
              <w:ind w:firstLine="160" w:firstLineChars="0"/>
              <w:rPr>
                <w:color w:val="000000" w:themeColor="text1"/>
                <w:sz w:val="24"/>
                <w14:textFill>
                  <w14:solidFill>
                    <w14:schemeClr w14:val="tx1"/>
                  </w14:solidFill>
                </w14:textFill>
              </w:rPr>
            </w:pPr>
            <w:r>
              <w:rPr>
                <w:color w:val="000000" w:themeColor="text1"/>
                <w:spacing w:val="-40"/>
                <w:sz w:val="24"/>
                <w:szCs w:val="24"/>
                <w:shd w:val="clear" w:color="auto" w:fill="auto"/>
                <w:rtl w:val="0"/>
                <w:lang w:val="zh-TW" w:eastAsia="zh-TW"/>
                <w14:textFill>
                  <w14:solidFill>
                    <w14:schemeClr w14:val="tx1"/>
                  </w14:solidFill>
                </w14:textFill>
              </w:rPr>
              <w:t>其中：</w:t>
            </w:r>
            <w:r>
              <w:rPr>
                <w:color w:val="000000" w:themeColor="text1"/>
                <w:sz w:val="24"/>
                <w:szCs w:val="24"/>
                <w:shd w:val="clear" w:color="auto" w:fill="auto"/>
                <w:rtl w:val="0"/>
                <w:lang w:val="zh-TW" w:eastAsia="zh-TW"/>
                <w14:textFill>
                  <w14:solidFill>
                    <w14:schemeClr w14:val="tx1"/>
                  </w14:solidFill>
                </w14:textFill>
              </w:rPr>
              <w:t>江西森岚科技有限公司</w:t>
            </w:r>
          </w:p>
        </w:tc>
        <w:tc>
          <w:tcPr>
            <w:tcW w:w="3819" w:type="dxa"/>
            <w:tcBorders>
              <w:top w:val="single" w:color="000000" w:sz="6" w:space="0"/>
              <w:left w:val="single" w:color="000000" w:sz="6" w:space="0"/>
              <w:bottom w:val="single" w:color="000000" w:sz="6" w:space="0"/>
            </w:tcBorders>
            <w:vAlign w:val="center"/>
          </w:tcPr>
          <w:p>
            <w:pPr>
              <w:pStyle w:val="14"/>
              <w:jc w:val="center"/>
              <w:rPr>
                <w:rFonts w:hint="default" w:ascii="Times New Roman" w:eastAsia="仿宋_GB2312"/>
                <w:sz w:val="24"/>
                <w:lang w:val="en-US" w:eastAsia="zh-CN"/>
              </w:rPr>
            </w:pPr>
            <w:r>
              <w:rPr>
                <w:rFonts w:hint="eastAsia" w:ascii="Times New Roman" w:hAnsi="Times New Roman"/>
                <w:sz w:val="24"/>
                <w:szCs w:val="24"/>
                <w:shd w:val="clear" w:color="auto" w:fill="auto"/>
                <w:rtl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807" w:type="dxa"/>
            <w:vMerge w:val="continue"/>
            <w:tcBorders>
              <w:top w:val="nil"/>
              <w:right w:val="single" w:color="000000" w:sz="6" w:space="0"/>
            </w:tcBorders>
          </w:tcPr>
          <w:p>
            <w:pPr>
              <w:rPr>
                <w:color w:val="000000" w:themeColor="text1"/>
                <w:sz w:val="2"/>
                <w:szCs w:val="2"/>
                <w14:textFill>
                  <w14:solidFill>
                    <w14:schemeClr w14:val="tx1"/>
                  </w14:solidFill>
                </w14:textFill>
              </w:rPr>
            </w:pPr>
          </w:p>
        </w:tc>
        <w:tc>
          <w:tcPr>
            <w:tcW w:w="4182" w:type="dxa"/>
            <w:gridSpan w:val="2"/>
            <w:tcBorders>
              <w:top w:val="single" w:color="000000" w:sz="6" w:space="0"/>
              <w:left w:val="single" w:color="000000" w:sz="6" w:space="0"/>
              <w:bottom w:val="single" w:color="000000" w:sz="6" w:space="0"/>
              <w:right w:val="single" w:color="000000" w:sz="6" w:space="0"/>
            </w:tcBorders>
            <w:vAlign w:val="top"/>
          </w:tcPr>
          <w:p>
            <w:pPr>
              <w:pStyle w:val="14"/>
              <w:spacing w:before="208"/>
              <w:ind w:firstLine="240" w:firstLineChars="0"/>
              <w:rPr>
                <w:rFonts w:hint="eastAsia" w:eastAsia="仿宋_GB2312"/>
                <w:color w:val="000000" w:themeColor="text1"/>
                <w:sz w:val="24"/>
                <w:lang w:eastAsia="zh-CN"/>
                <w14:textFill>
                  <w14:solidFill>
                    <w14:schemeClr w14:val="tx1"/>
                  </w14:solidFill>
                </w14:textFill>
              </w:rPr>
            </w:pPr>
            <w:r>
              <w:rPr>
                <w:rFonts w:hint="eastAsia"/>
                <w:color w:val="000000" w:themeColor="text1"/>
                <w:sz w:val="24"/>
                <w:szCs w:val="24"/>
                <w:rtl w:val="0"/>
                <w:lang w:val="en-US" w:eastAsia="zh-CN"/>
                <w14:textFill>
                  <w14:solidFill>
                    <w14:schemeClr w14:val="tx1"/>
                  </w14:solidFill>
                </w14:textFill>
              </w:rPr>
              <w:t>浙江航大科技开发有限公司</w:t>
            </w:r>
          </w:p>
        </w:tc>
        <w:tc>
          <w:tcPr>
            <w:tcW w:w="3819" w:type="dxa"/>
            <w:tcBorders>
              <w:top w:val="single" w:color="000000" w:sz="6" w:space="0"/>
              <w:left w:val="single" w:color="000000" w:sz="6" w:space="0"/>
              <w:bottom w:val="single" w:color="000000" w:sz="6" w:space="0"/>
            </w:tcBorders>
            <w:vAlign w:val="center"/>
          </w:tcPr>
          <w:p>
            <w:pPr>
              <w:pStyle w:val="14"/>
              <w:jc w:val="center"/>
              <w:rPr>
                <w:rFonts w:hint="default" w:ascii="Times New Roman" w:eastAsia="仿宋_GB2312"/>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szCs w:val="24"/>
                <w:shd w:val="clear" w:color="auto" w:fill="auto"/>
                <w:rtl w:val="0"/>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807" w:type="dxa"/>
            <w:vMerge w:val="continue"/>
            <w:tcBorders>
              <w:top w:val="nil"/>
              <w:right w:val="single" w:color="000000" w:sz="6" w:space="0"/>
            </w:tcBorders>
          </w:tcPr>
          <w:p>
            <w:pPr>
              <w:rPr>
                <w:color w:val="000000" w:themeColor="text1"/>
                <w:sz w:val="2"/>
                <w:szCs w:val="2"/>
                <w14:textFill>
                  <w14:solidFill>
                    <w14:schemeClr w14:val="tx1"/>
                  </w14:solidFill>
                </w14:textFill>
              </w:rPr>
            </w:pPr>
          </w:p>
        </w:tc>
        <w:tc>
          <w:tcPr>
            <w:tcW w:w="4182" w:type="dxa"/>
            <w:gridSpan w:val="2"/>
            <w:tcBorders>
              <w:top w:val="single" w:color="000000" w:sz="6" w:space="0"/>
              <w:left w:val="single" w:color="000000" w:sz="6" w:space="0"/>
              <w:bottom w:val="single" w:color="000000" w:sz="6" w:space="0"/>
              <w:right w:val="single" w:color="000000" w:sz="6" w:space="0"/>
            </w:tcBorders>
            <w:vAlign w:val="top"/>
          </w:tcPr>
          <w:p>
            <w:pPr>
              <w:pStyle w:val="14"/>
              <w:spacing w:before="208"/>
              <w:ind w:firstLine="240" w:firstLineChars="0"/>
              <w:rPr>
                <w:color w:val="000000" w:themeColor="text1"/>
                <w:sz w:val="24"/>
                <w14:textFill>
                  <w14:solidFill>
                    <w14:schemeClr w14:val="tx1"/>
                  </w14:solidFill>
                </w14:textFill>
              </w:rPr>
            </w:pPr>
            <w:r>
              <w:rPr>
                <w:rFonts w:hint="eastAsia"/>
                <w:color w:val="000000" w:themeColor="text1"/>
                <w:sz w:val="24"/>
                <w:szCs w:val="24"/>
                <w:rtl w:val="0"/>
                <w:lang w:val="en-US" w:eastAsia="zh-CN"/>
                <w14:textFill>
                  <w14:solidFill>
                    <w14:schemeClr w14:val="tx1"/>
                  </w14:solidFill>
                </w14:textFill>
              </w:rPr>
              <w:t>新道科技股份有限公司</w:t>
            </w:r>
          </w:p>
        </w:tc>
        <w:tc>
          <w:tcPr>
            <w:tcW w:w="3819" w:type="dxa"/>
            <w:tcBorders>
              <w:top w:val="single" w:color="000000" w:sz="6" w:space="0"/>
              <w:left w:val="single" w:color="000000" w:sz="6" w:space="0"/>
              <w:bottom w:val="single" w:color="000000" w:sz="6" w:space="0"/>
            </w:tcBorders>
            <w:vAlign w:val="center"/>
          </w:tcPr>
          <w:p>
            <w:pPr>
              <w:pStyle w:val="14"/>
              <w:jc w:val="center"/>
              <w:rPr>
                <w:rFonts w:hint="eastAsia" w:ascii="Times New Roman" w:eastAsia="仿宋_GB2312"/>
                <w:color w:val="000000" w:themeColor="text1"/>
                <w:sz w:val="24"/>
                <w:lang w:eastAsia="zh-CN"/>
                <w14:textFill>
                  <w14:solidFill>
                    <w14:schemeClr w14:val="tx1"/>
                  </w14:solidFill>
                </w14:textFill>
              </w:rPr>
            </w:pPr>
            <w:r>
              <w:rPr>
                <w:rFonts w:hint="eastAsia" w:ascii="Times New Roman" w:hAnsi="Times New Roman"/>
                <w:color w:val="000000" w:themeColor="text1"/>
                <w:sz w:val="24"/>
                <w:szCs w:val="24"/>
                <w:shd w:val="clear" w:color="auto" w:fill="auto"/>
                <w:rtl w:val="0"/>
                <w:lang w:val="en-US" w:eastAsia="zh-CN"/>
                <w14:textFill>
                  <w14:solidFill>
                    <w14:schemeClr w14:val="tx1"/>
                  </w14:solidFill>
                </w14:textFill>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807" w:type="dxa"/>
            <w:vMerge w:val="continue"/>
            <w:tcBorders>
              <w:top w:val="nil"/>
              <w:right w:val="single" w:color="000000" w:sz="6" w:space="0"/>
            </w:tcBorders>
          </w:tcPr>
          <w:p>
            <w:pPr>
              <w:rPr>
                <w:color w:val="000000" w:themeColor="text1"/>
                <w:sz w:val="2"/>
                <w:szCs w:val="2"/>
                <w14:textFill>
                  <w14:solidFill>
                    <w14:schemeClr w14:val="tx1"/>
                  </w14:solidFill>
                </w14:textFill>
              </w:rPr>
            </w:pPr>
          </w:p>
        </w:tc>
        <w:tc>
          <w:tcPr>
            <w:tcW w:w="4182" w:type="dxa"/>
            <w:gridSpan w:val="2"/>
            <w:tcBorders>
              <w:top w:val="single" w:color="000000" w:sz="6" w:space="0"/>
              <w:left w:val="single" w:color="000000" w:sz="6" w:space="0"/>
              <w:bottom w:val="single" w:color="000000" w:sz="6" w:space="0"/>
              <w:right w:val="single" w:color="000000" w:sz="6" w:space="0"/>
            </w:tcBorders>
            <w:vAlign w:val="top"/>
          </w:tcPr>
          <w:p>
            <w:pPr>
              <w:pStyle w:val="14"/>
              <w:spacing w:before="208"/>
              <w:ind w:firstLine="240" w:firstLineChars="0"/>
              <w:rPr>
                <w:rFonts w:hint="eastAsia" w:eastAsia="仿宋_GB2312"/>
                <w:color w:val="000000" w:themeColor="text1"/>
                <w:sz w:val="24"/>
                <w:szCs w:val="24"/>
                <w:shd w:val="clear" w:color="auto" w:fill="auto"/>
                <w:rtl w:val="0"/>
                <w:lang w:val="en-US" w:eastAsia="zh-CN"/>
                <w14:textFill>
                  <w14:solidFill>
                    <w14:schemeClr w14:val="tx1"/>
                  </w14:solidFill>
                </w14:textFill>
              </w:rPr>
            </w:pPr>
            <w:r>
              <w:rPr>
                <w:rFonts w:hint="eastAsia"/>
                <w:color w:val="000000" w:themeColor="text1"/>
                <w:sz w:val="24"/>
                <w:szCs w:val="24"/>
                <w:shd w:val="clear" w:color="auto" w:fill="auto"/>
                <w:rtl w:val="0"/>
                <w:lang w:val="en-US" w:eastAsia="zh-CN"/>
                <w14:textFill>
                  <w14:solidFill>
                    <w14:schemeClr w14:val="tx1"/>
                  </w14:solidFill>
                </w14:textFill>
              </w:rPr>
              <w:t>广州睿本信息科技有限公司</w:t>
            </w:r>
          </w:p>
        </w:tc>
        <w:tc>
          <w:tcPr>
            <w:tcW w:w="3819" w:type="dxa"/>
            <w:tcBorders>
              <w:top w:val="single" w:color="000000" w:sz="6" w:space="0"/>
              <w:left w:val="single" w:color="000000" w:sz="6" w:space="0"/>
              <w:bottom w:val="single" w:color="000000" w:sz="6" w:space="0"/>
            </w:tcBorders>
            <w:vAlign w:val="center"/>
          </w:tcPr>
          <w:p>
            <w:pPr>
              <w:pStyle w:val="14"/>
              <w:jc w:val="center"/>
              <w:rPr>
                <w:rFonts w:hint="default" w:ascii="Times New Roman" w:hAnsi="Times New Roman" w:eastAsia="仿宋_GB2312"/>
                <w:color w:val="000000" w:themeColor="text1"/>
                <w:sz w:val="24"/>
                <w:szCs w:val="24"/>
                <w:shd w:val="clear" w:color="auto" w:fill="auto"/>
                <w:rtl w:val="0"/>
                <w:lang w:val="en-US" w:eastAsia="zh-CN"/>
                <w14:textFill>
                  <w14:solidFill>
                    <w14:schemeClr w14:val="tx1"/>
                  </w14:solidFill>
                </w14:textFill>
              </w:rPr>
            </w:pPr>
            <w:r>
              <w:rPr>
                <w:rFonts w:hint="eastAsia" w:ascii="Times New Roman" w:hAnsi="Times New Roman"/>
                <w:color w:val="000000" w:themeColor="text1"/>
                <w:sz w:val="24"/>
                <w:szCs w:val="24"/>
                <w:shd w:val="clear" w:color="auto" w:fill="auto"/>
                <w:rtl w:val="0"/>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807" w:type="dxa"/>
            <w:vMerge w:val="continue"/>
            <w:tcBorders>
              <w:top w:val="nil"/>
              <w:bottom w:val="nil"/>
              <w:right w:val="single" w:color="000000" w:sz="6" w:space="0"/>
            </w:tcBorders>
          </w:tcPr>
          <w:p>
            <w:pPr>
              <w:rPr>
                <w:color w:val="000000" w:themeColor="text1"/>
                <w:sz w:val="2"/>
                <w:szCs w:val="2"/>
                <w14:textFill>
                  <w14:solidFill>
                    <w14:schemeClr w14:val="tx1"/>
                  </w14:solidFill>
                </w14:textFill>
              </w:rPr>
            </w:pPr>
          </w:p>
        </w:tc>
        <w:tc>
          <w:tcPr>
            <w:tcW w:w="4182" w:type="dxa"/>
            <w:gridSpan w:val="2"/>
            <w:tcBorders>
              <w:top w:val="single" w:color="000000" w:sz="6" w:space="0"/>
              <w:left w:val="single" w:color="000000" w:sz="6" w:space="0"/>
              <w:bottom w:val="single" w:color="000000" w:sz="6" w:space="0"/>
              <w:right w:val="single" w:color="000000" w:sz="6" w:space="0"/>
            </w:tcBorders>
            <w:vAlign w:val="top"/>
          </w:tcPr>
          <w:p>
            <w:pPr>
              <w:pStyle w:val="14"/>
              <w:spacing w:before="208"/>
              <w:ind w:firstLine="240" w:firstLineChars="0"/>
              <w:rPr>
                <w:rFonts w:hint="default"/>
                <w:color w:val="000000" w:themeColor="text1"/>
                <w:sz w:val="24"/>
                <w:lang w:val="en-US"/>
                <w14:textFill>
                  <w14:solidFill>
                    <w14:schemeClr w14:val="tx1"/>
                  </w14:solidFill>
                </w14:textFill>
              </w:rPr>
            </w:pPr>
            <w:r>
              <w:rPr>
                <w:rFonts w:hint="eastAsia"/>
                <w:color w:val="000000" w:themeColor="text1"/>
                <w:sz w:val="24"/>
                <w:szCs w:val="24"/>
                <w:rtl w:val="0"/>
                <w:lang w:val="en-US" w:eastAsia="zh-CN"/>
                <w14:textFill>
                  <w14:solidFill>
                    <w14:schemeClr w14:val="tx1"/>
                  </w14:solidFill>
                </w14:textFill>
              </w:rPr>
              <w:t>武汉明克信息技术有限公司</w:t>
            </w:r>
          </w:p>
        </w:tc>
        <w:tc>
          <w:tcPr>
            <w:tcW w:w="3819" w:type="dxa"/>
            <w:tcBorders>
              <w:top w:val="single" w:color="000000" w:sz="6" w:space="0"/>
              <w:left w:val="single" w:color="000000" w:sz="6" w:space="0"/>
              <w:bottom w:val="single" w:color="000000" w:sz="6" w:space="0"/>
            </w:tcBorders>
            <w:vAlign w:val="center"/>
          </w:tcPr>
          <w:p>
            <w:pPr>
              <w:pStyle w:val="14"/>
              <w:jc w:val="center"/>
              <w:rPr>
                <w:rFonts w:hint="eastAsia" w:ascii="Times New Roman" w:eastAsia="仿宋_GB2312"/>
                <w:sz w:val="24"/>
                <w:lang w:eastAsia="zh-CN"/>
              </w:rPr>
            </w:pPr>
            <w:r>
              <w:rPr>
                <w:rFonts w:hint="eastAsia" w:ascii="Times New Roman" w:hAnsi="Times New Roman"/>
                <w:sz w:val="24"/>
                <w:szCs w:val="24"/>
                <w:shd w:val="clear" w:color="auto" w:fill="auto"/>
                <w:rtl w:val="0"/>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807" w:type="dxa"/>
            <w:tcBorders>
              <w:top w:val="nil"/>
              <w:right w:val="single" w:color="000000" w:sz="6" w:space="0"/>
            </w:tcBorders>
          </w:tcPr>
          <w:p>
            <w:pPr>
              <w:rPr>
                <w:sz w:val="2"/>
                <w:szCs w:val="2"/>
              </w:rPr>
            </w:pPr>
          </w:p>
        </w:tc>
        <w:tc>
          <w:tcPr>
            <w:tcW w:w="4182" w:type="dxa"/>
            <w:gridSpan w:val="2"/>
            <w:tcBorders>
              <w:top w:val="single" w:color="000000" w:sz="6" w:space="0"/>
              <w:left w:val="single" w:color="000000" w:sz="6" w:space="0"/>
              <w:bottom w:val="single" w:color="000000" w:sz="6" w:space="0"/>
              <w:right w:val="single" w:color="000000" w:sz="6" w:space="0"/>
            </w:tcBorders>
            <w:vAlign w:val="top"/>
          </w:tcPr>
          <w:p>
            <w:pPr>
              <w:pStyle w:val="14"/>
              <w:spacing w:before="208"/>
              <w:ind w:firstLine="240" w:firstLineChars="0"/>
              <w:rPr>
                <w:rFonts w:hint="eastAsia"/>
                <w:color w:val="0000FF"/>
                <w:sz w:val="24"/>
                <w:szCs w:val="24"/>
                <w:rtl w:val="0"/>
                <w:lang w:val="en-US" w:eastAsia="zh-CN"/>
              </w:rPr>
            </w:pPr>
            <w:r>
              <w:rPr>
                <w:rFonts w:hint="eastAsia"/>
                <w:color w:val="000000" w:themeColor="text1"/>
                <w:sz w:val="24"/>
                <w:szCs w:val="24"/>
                <w:rtl w:val="0"/>
                <w:lang w:val="en-US" w:eastAsia="zh-CN"/>
                <w14:textFill>
                  <w14:solidFill>
                    <w14:schemeClr w14:val="tx1"/>
                  </w14:solidFill>
                </w14:textFill>
              </w:rPr>
              <w:t>南昌市洪城益达科技有限公司</w:t>
            </w:r>
          </w:p>
        </w:tc>
        <w:tc>
          <w:tcPr>
            <w:tcW w:w="3819" w:type="dxa"/>
            <w:tcBorders>
              <w:top w:val="single" w:color="000000" w:sz="6" w:space="0"/>
              <w:left w:val="single" w:color="000000" w:sz="6" w:space="0"/>
              <w:bottom w:val="single" w:color="000000" w:sz="6" w:space="0"/>
            </w:tcBorders>
            <w:vAlign w:val="center"/>
          </w:tcPr>
          <w:p>
            <w:pPr>
              <w:pStyle w:val="14"/>
              <w:jc w:val="center"/>
              <w:rPr>
                <w:rFonts w:hint="default" w:ascii="Times New Roman" w:hAnsi="Times New Roman"/>
                <w:sz w:val="24"/>
                <w:szCs w:val="24"/>
                <w:shd w:val="clear" w:color="auto" w:fill="auto"/>
                <w:rtl w:val="0"/>
                <w:lang w:val="en-US" w:eastAsia="zh-CN"/>
              </w:rPr>
            </w:pPr>
            <w:r>
              <w:rPr>
                <w:rFonts w:hint="eastAsia" w:ascii="Times New Roman" w:hAnsi="Times New Roman"/>
                <w:sz w:val="24"/>
                <w:szCs w:val="24"/>
                <w:shd w:val="clear" w:color="auto" w:fill="auto"/>
                <w:rtl w:val="0"/>
                <w:lang w:val="en-US" w:eastAsia="zh-CN"/>
              </w:rPr>
              <w:t>10</w:t>
            </w:r>
          </w:p>
        </w:tc>
      </w:tr>
    </w:tbl>
    <w:p>
      <w:pPr>
        <w:rPr>
          <w:rFonts w:ascii="Times New Roman"/>
          <w:sz w:val="24"/>
        </w:rPr>
        <w:sectPr>
          <w:headerReference r:id="rId5" w:type="default"/>
          <w:footerReference r:id="rId6" w:type="default"/>
          <w:pgSz w:w="11920" w:h="16850"/>
          <w:pgMar w:top="2120" w:right="780" w:bottom="1020" w:left="1100" w:header="1772" w:footer="820" w:gutter="0"/>
          <w:pgNumType w:start="3"/>
          <w:cols w:space="720" w:num="1"/>
        </w:sectPr>
      </w:pPr>
    </w:p>
    <w:p>
      <w:pPr>
        <w:pStyle w:val="5"/>
        <w:rPr>
          <w:rFonts w:ascii="Times New Roman"/>
          <w:sz w:val="20"/>
        </w:rPr>
      </w:pPr>
      <w:r>
        <w:rPr>
          <w:lang w:val="en-US" w:bidi="ar-SA"/>
        </w:rPr>
        <mc:AlternateContent>
          <mc:Choice Requires="wpg">
            <w:drawing>
              <wp:anchor distT="0" distB="0" distL="114300" distR="114300" simplePos="0" relativeHeight="251659264" behindDoc="1" locked="0" layoutInCell="1" allowOverlap="1">
                <wp:simplePos x="0" y="0"/>
                <wp:positionH relativeFrom="page">
                  <wp:posOffset>639445</wp:posOffset>
                </wp:positionH>
                <wp:positionV relativeFrom="page">
                  <wp:posOffset>1434465</wp:posOffset>
                </wp:positionV>
                <wp:extent cx="6445885" cy="8547735"/>
                <wp:effectExtent l="1270" t="1270" r="4445" b="10795"/>
                <wp:wrapNone/>
                <wp:docPr id="25" name="Group 12"/>
                <wp:cNvGraphicFramePr/>
                <a:graphic xmlns:a="http://schemas.openxmlformats.org/drawingml/2006/main">
                  <a:graphicData uri="http://schemas.microsoft.com/office/word/2010/wordprocessingGroup">
                    <wpg:wgp>
                      <wpg:cNvGrpSpPr/>
                      <wpg:grpSpPr>
                        <a:xfrm>
                          <a:off x="0" y="0"/>
                          <a:ext cx="6445885" cy="8547735"/>
                          <a:chOff x="1306" y="2528"/>
                          <a:chExt cx="9583" cy="12673"/>
                        </a:xfrm>
                      </wpg:grpSpPr>
                      <wps:wsp>
                        <wps:cNvPr id="26" name="Line 16"/>
                        <wps:cNvCnPr/>
                        <wps:spPr bwMode="auto">
                          <a:xfrm>
                            <a:off x="1316" y="2533"/>
                            <a:ext cx="9563" cy="0"/>
                          </a:xfrm>
                          <a:prstGeom prst="line">
                            <a:avLst/>
                          </a:prstGeom>
                          <a:noFill/>
                          <a:ln w="6096">
                            <a:solidFill>
                              <a:srgbClr val="000000"/>
                            </a:solidFill>
                            <a:prstDash val="solid"/>
                            <a:round/>
                          </a:ln>
                        </wps:spPr>
                        <wps:bodyPr/>
                      </wps:wsp>
                      <wps:wsp>
                        <wps:cNvPr id="27" name="Line 15"/>
                        <wps:cNvCnPr/>
                        <wps:spPr bwMode="auto">
                          <a:xfrm>
                            <a:off x="1311" y="2528"/>
                            <a:ext cx="0" cy="12672"/>
                          </a:xfrm>
                          <a:prstGeom prst="line">
                            <a:avLst/>
                          </a:prstGeom>
                          <a:noFill/>
                          <a:ln w="6350">
                            <a:solidFill>
                              <a:srgbClr val="000000"/>
                            </a:solidFill>
                            <a:prstDash val="solid"/>
                            <a:round/>
                          </a:ln>
                        </wps:spPr>
                        <wps:bodyPr/>
                      </wps:wsp>
                      <wps:wsp>
                        <wps:cNvPr id="28" name="Line 14"/>
                        <wps:cNvCnPr/>
                        <wps:spPr bwMode="auto">
                          <a:xfrm>
                            <a:off x="1316" y="15195"/>
                            <a:ext cx="9563" cy="0"/>
                          </a:xfrm>
                          <a:prstGeom prst="line">
                            <a:avLst/>
                          </a:prstGeom>
                          <a:noFill/>
                          <a:ln w="6097">
                            <a:solidFill>
                              <a:srgbClr val="000000"/>
                            </a:solidFill>
                            <a:prstDash val="solid"/>
                            <a:round/>
                          </a:ln>
                        </wps:spPr>
                        <wps:bodyPr/>
                      </wps:wsp>
                      <wps:wsp>
                        <wps:cNvPr id="29" name="Line 13"/>
                        <wps:cNvCnPr/>
                        <wps:spPr bwMode="auto">
                          <a:xfrm>
                            <a:off x="10884" y="2528"/>
                            <a:ext cx="0" cy="12672"/>
                          </a:xfrm>
                          <a:prstGeom prst="line">
                            <a:avLst/>
                          </a:prstGeom>
                          <a:noFill/>
                          <a:ln w="6350">
                            <a:solidFill>
                              <a:srgbClr val="000000"/>
                            </a:solidFill>
                            <a:prstDash val="solid"/>
                            <a:round/>
                          </a:ln>
                        </wps:spPr>
                        <wps:bodyPr/>
                      </wps:wsp>
                    </wpg:wgp>
                  </a:graphicData>
                </a:graphic>
              </wp:anchor>
            </w:drawing>
          </mc:Choice>
          <mc:Fallback>
            <w:pict>
              <v:group id="Group 12" o:spid="_x0000_s1026" o:spt="203" style="position:absolute;left:0pt;margin-left:50.35pt;margin-top:112.95pt;height:673.05pt;width:507.55pt;mso-position-horizontal-relative:page;mso-position-vertical-relative:page;z-index:-251657216;mso-width-relative:page;mso-height-relative:page;" coordorigin="1306,2528" coordsize="9583,12673" o:gfxdata="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sws0L2gAAAA0BAAAPAAAAAAAA&#10;AAEAIAAAACIAAABkcnMvZG93bnJldi54bWxQSwECFAAUAAAACACHTuJAPu2R1YICAADJCQAADgAA&#10;AAAAAAABACAAAAApAQAAZHJzL2Uyb0RvYy54bWxQSwUGAAAAAAYABgBZAQAAHQYAAAAA&#10;">
                <o:lock v:ext="edit" aspectratio="f"/>
                <v:line id="Line 16" o:spid="_x0000_s1026" o:spt="20" style="position:absolute;left:1316;top:2533;height:0;width:9563;" filled="f" stroked="t" coordsize="21600,21600" o:gfxdata="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cXpF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Line 15" o:spid="_x0000_s1026" o:spt="20" style="position:absolute;left:1311;top:2528;height:12672;width:0;" filled="f" stroked="t" coordsize="21600,21600" o:gfxdata="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R4V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 14" o:spid="_x0000_s1026" o:spt="20" style="position:absolute;left:1316;top:15195;height:0;width:9563;" filled="f" stroked="t" coordsize="21600,21600" o:gfxdata="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NMHAugAAANsA&#10;AAAPAAAAAAAAAAEAIAAAACIAAABkcnMvZG93bnJldi54bWxQSwECFAAUAAAACACHTuJAMy8FnjsA&#10;AAA5AAAAEAAAAAAAAAABACAAAAAJAQAAZHJzL3NoYXBleG1sLnhtbFBLBQYAAAAABgAGAFsBAACz&#10;AwAAAAA=&#10;">
                  <v:fill on="f" focussize="0,0"/>
                  <v:stroke weight="0.48007874015748pt" color="#000000" joinstyle="round"/>
                  <v:imagedata o:title=""/>
                  <o:lock v:ext="edit" aspectratio="f"/>
                </v:line>
                <v:line id="Line 13" o:spid="_x0000_s1026" o:spt="20" style="position:absolute;left:10884;top:2528;height:12672;width:0;" filled="f" stroked="t" coordsize="21600,21600" o:gfxdata="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80ks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p>
    <w:p>
      <w:pPr>
        <w:pStyle w:val="5"/>
        <w:spacing w:before="182" w:line="242" w:lineRule="auto"/>
        <w:ind w:left="321" w:right="497"/>
      </w:pPr>
      <w:r>
        <w:t>（</w:t>
      </w:r>
      <w:r>
        <w:rPr>
          <w:spacing w:val="-5"/>
        </w:rPr>
        <w:t>包括培养目标、基本要求、修业年限、授予学位、主要课程、主要实践性教学环节和专</w:t>
      </w:r>
      <w:r>
        <w:rPr>
          <w:spacing w:val="-4"/>
        </w:rPr>
        <w:t>业实验、教学计划等内容</w:t>
      </w:r>
      <w:r>
        <w:rPr>
          <w:spacing w:val="-120"/>
        </w:rPr>
        <w:t>）</w:t>
      </w:r>
      <w:r>
        <w:t>（如需要可加页）</w:t>
      </w:r>
    </w:p>
    <w:p>
      <w:pPr>
        <w:pStyle w:val="19"/>
        <w:framePr w:wrap="auto" w:vAnchor="margin" w:hAnchor="text" w:yAlign="inline"/>
        <w:rPr>
          <w:sz w:val="21"/>
          <w:szCs w:val="21"/>
        </w:rPr>
      </w:pPr>
      <w:r>
        <w:rPr>
          <w:rFonts w:ascii="黑体" w:hAnsi="黑体" w:eastAsia="黑体" w:cs="黑体"/>
          <w:b/>
          <w:bCs/>
          <w:sz w:val="21"/>
          <w:szCs w:val="21"/>
          <w:rtl w:val="0"/>
          <w:lang w:val="zh-TW" w:eastAsia="zh-TW"/>
        </w:rPr>
        <w:t>大数据管理与应用专业人才培养方案</w:t>
      </w:r>
    </w:p>
    <w:p>
      <w:pPr>
        <w:pStyle w:val="16"/>
        <w:framePr w:wrap="auto" w:vAnchor="margin" w:hAnchor="text" w:yAlign="inline"/>
        <w:numPr>
          <w:ilvl w:val="0"/>
          <w:numId w:val="2"/>
        </w:numPr>
        <w:bidi w:val="0"/>
        <w:spacing w:line="360" w:lineRule="auto"/>
        <w:ind w:right="0"/>
        <w:jc w:val="both"/>
        <w:rPr>
          <w:rFonts w:hint="eastAsia" w:eastAsia="Calibri"/>
          <w:b/>
          <w:bCs/>
          <w:sz w:val="21"/>
          <w:szCs w:val="21"/>
          <w:rtl w:val="0"/>
          <w:lang w:val="zh-TW" w:eastAsia="zh-TW"/>
        </w:rPr>
      </w:pPr>
      <w:r>
        <w:rPr>
          <w:rFonts w:hint="eastAsia" w:ascii="宋体" w:hAnsi="宋体" w:eastAsia="宋体" w:cs="宋体"/>
          <w:b/>
          <w:bCs/>
          <w:sz w:val="21"/>
          <w:szCs w:val="21"/>
          <w:rtl w:val="0"/>
          <w:lang w:val="zh-TW" w:eastAsia="zh-TW"/>
        </w:rPr>
        <w:t>专业介绍</w:t>
      </w:r>
    </w:p>
    <w:p>
      <w:pPr>
        <w:pStyle w:val="16"/>
        <w:framePr w:wrap="auto" w:vAnchor="margin" w:hAnchor="text" w:yAlign="inline"/>
        <w:spacing w:line="360" w:lineRule="auto"/>
        <w:ind w:firstLine="480"/>
        <w:rPr>
          <w:rFonts w:ascii="Times New Roman" w:hAnsi="Times New Roman" w:eastAsia="Times New Roman" w:cs="Times New Roman"/>
          <w:sz w:val="21"/>
          <w:szCs w:val="21"/>
          <w:lang w:val="zh-TW" w:eastAsia="zh-TW"/>
        </w:rPr>
      </w:pPr>
      <w:r>
        <w:rPr>
          <w:rFonts w:ascii="宋体" w:hAnsi="宋体" w:eastAsia="宋体" w:cs="宋体"/>
          <w:b/>
          <w:bCs/>
          <w:sz w:val="21"/>
          <w:szCs w:val="21"/>
          <w:rtl w:val="0"/>
          <w:lang w:val="zh-TW" w:eastAsia="zh-TW"/>
        </w:rPr>
        <w:t>专业名称：</w:t>
      </w:r>
      <w:r>
        <w:rPr>
          <w:sz w:val="21"/>
          <w:szCs w:val="21"/>
          <w:rtl w:val="0"/>
          <w:lang w:val="zh-TW" w:eastAsia="zh-TW"/>
        </w:rPr>
        <w:t>大数据管理与应用</w:t>
      </w:r>
    </w:p>
    <w:p>
      <w:pPr>
        <w:pStyle w:val="16"/>
        <w:framePr w:wrap="auto" w:vAnchor="margin" w:hAnchor="text" w:yAlign="inline"/>
        <w:spacing w:line="360" w:lineRule="auto"/>
        <w:ind w:firstLine="480"/>
        <w:rPr>
          <w:rFonts w:ascii="Calibri" w:hAnsi="Calibri" w:eastAsia="Calibri" w:cs="Calibri"/>
          <w:sz w:val="21"/>
          <w:szCs w:val="21"/>
          <w:lang w:val="zh-TW" w:eastAsia="zh-TW"/>
        </w:rPr>
      </w:pPr>
      <w:r>
        <w:rPr>
          <w:rFonts w:ascii="宋体" w:hAnsi="宋体" w:eastAsia="宋体" w:cs="宋体"/>
          <w:b/>
          <w:bCs/>
          <w:sz w:val="21"/>
          <w:szCs w:val="21"/>
          <w:rtl w:val="0"/>
          <w:lang w:val="zh-TW" w:eastAsia="zh-TW"/>
        </w:rPr>
        <w:t>专业代码：</w:t>
      </w:r>
      <w:r>
        <w:rPr>
          <w:rFonts w:ascii="Times New Roman" w:hAnsi="Times New Roman"/>
          <w:sz w:val="21"/>
          <w:szCs w:val="21"/>
          <w:rtl w:val="0"/>
          <w:lang w:val="zh-TW" w:eastAsia="zh-TW"/>
        </w:rPr>
        <w:t>120108T</w:t>
      </w:r>
    </w:p>
    <w:p>
      <w:pPr>
        <w:pStyle w:val="16"/>
        <w:framePr w:wrap="auto" w:vAnchor="margin" w:hAnchor="text" w:yAlign="inline"/>
        <w:spacing w:line="360" w:lineRule="auto"/>
        <w:ind w:firstLine="480"/>
        <w:rPr>
          <w:rFonts w:ascii="Times New Roman" w:hAnsi="Times New Roman" w:eastAsia="Times New Roman" w:cs="Times New Roman"/>
          <w:sz w:val="21"/>
          <w:szCs w:val="21"/>
          <w:lang w:val="zh-TW" w:eastAsia="zh-TW"/>
        </w:rPr>
      </w:pPr>
      <w:r>
        <w:rPr>
          <w:rFonts w:ascii="宋体" w:hAnsi="宋体" w:eastAsia="宋体" w:cs="宋体"/>
          <w:b/>
          <w:bCs/>
          <w:sz w:val="21"/>
          <w:szCs w:val="21"/>
          <w:rtl w:val="0"/>
          <w:lang w:val="zh-TW" w:eastAsia="zh-TW"/>
        </w:rPr>
        <w:t>所属门类：</w:t>
      </w:r>
      <w:r>
        <w:rPr>
          <w:sz w:val="21"/>
          <w:szCs w:val="21"/>
          <w:rtl w:val="0"/>
          <w:lang w:val="zh-TW" w:eastAsia="zh-TW"/>
        </w:rPr>
        <w:t>管理科学与工程</w:t>
      </w:r>
    </w:p>
    <w:p>
      <w:pPr>
        <w:pStyle w:val="16"/>
        <w:framePr w:wrap="auto" w:vAnchor="margin" w:hAnchor="text" w:yAlign="inline"/>
        <w:spacing w:line="360" w:lineRule="auto"/>
        <w:rPr>
          <w:rFonts w:hint="eastAsia"/>
          <w:sz w:val="21"/>
          <w:szCs w:val="21"/>
          <w:rtl w:val="0"/>
          <w:lang w:val="zh-TW" w:eastAsia="zh-TW"/>
        </w:rPr>
      </w:pPr>
      <w:r>
        <w:rPr>
          <w:rFonts w:ascii="宋体" w:hAnsi="宋体" w:eastAsia="宋体" w:cs="宋体"/>
          <w:b/>
          <w:bCs/>
          <w:sz w:val="21"/>
          <w:szCs w:val="21"/>
          <w:rtl w:val="0"/>
          <w:lang w:val="zh-TW" w:eastAsia="zh-TW"/>
        </w:rPr>
        <w:t>专业优势特色、服务面向：</w:t>
      </w:r>
      <w:r>
        <w:rPr>
          <w:sz w:val="21"/>
          <w:szCs w:val="21"/>
          <w:rtl w:val="0"/>
          <w:lang w:val="zh-TW" w:eastAsia="zh-TW"/>
        </w:rPr>
        <w:t>大数据管理与应用专业根据普通高等学校本科管理科学与工程类教学质量国家标准，</w:t>
      </w:r>
      <w:r>
        <w:rPr>
          <w:rFonts w:hint="eastAsia"/>
          <w:sz w:val="21"/>
          <w:szCs w:val="21"/>
          <w:rtl w:val="0"/>
          <w:lang w:val="zh-TW" w:eastAsia="zh-TW"/>
        </w:rPr>
        <w:t>本着“宽口径、厚基础”的原则，围绕“一条主线”（基本素质和实践应用能力培养）、“两个重点</w:t>
      </w:r>
      <w:r>
        <w:rPr>
          <w:sz w:val="21"/>
          <w:szCs w:val="21"/>
          <w:rtl w:val="0"/>
          <w:lang w:val="zh-TW" w:eastAsia="zh-TW"/>
        </w:rPr>
        <w:t>”(</w:t>
      </w:r>
      <w:r>
        <w:rPr>
          <w:rFonts w:hint="eastAsia"/>
          <w:sz w:val="21"/>
          <w:szCs w:val="21"/>
          <w:rtl w:val="0"/>
          <w:lang w:val="zh-TW" w:eastAsia="zh-TW"/>
        </w:rPr>
        <w:t>理论教学和实践教学体系)、“三种结构”（知识结构、能力结构和素质结构）、“四大模块”（通识、素质、核心、拓展），</w:t>
      </w:r>
      <w:r>
        <w:rPr>
          <w:sz w:val="21"/>
          <w:szCs w:val="21"/>
          <w:rtl w:val="0"/>
          <w:lang w:val="zh-TW" w:eastAsia="zh-TW"/>
        </w:rPr>
        <w:t>坚持立德树人，探索课程思政，培养德才兼备，</w:t>
      </w:r>
      <w:r>
        <w:rPr>
          <w:rFonts w:hint="eastAsia"/>
          <w:sz w:val="21"/>
          <w:szCs w:val="21"/>
          <w:rtl w:val="0"/>
          <w:lang w:val="zh-TW" w:eastAsia="zh-TW"/>
        </w:rPr>
        <w:t>培养系统掌握管理学、统计学、信息科学的基础知识，具有数据分析能力和商业创新能力，</w:t>
      </w:r>
      <w:r>
        <w:rPr>
          <w:rFonts w:hint="eastAsia"/>
          <w:sz w:val="21"/>
          <w:szCs w:val="21"/>
          <w:rtl w:val="0"/>
          <w:lang w:val="en-US" w:eastAsia="zh-CN"/>
        </w:rPr>
        <w:t>不仅可以在大数据管理咨询公司、电商行业，还可以在一般企业的IT部门、发展规划、市场、管理，财务、供应等部门或政府部门工作，从事数据分析师、营销分析师、客户关系管理、生产管理、项目管理、运营管理、大数据工程师、商务智能开发工程师等岗位的综合数字管理工作的高素质应用型人才。</w:t>
      </w:r>
    </w:p>
    <w:p>
      <w:pPr>
        <w:pStyle w:val="16"/>
        <w:framePr w:wrap="auto" w:vAnchor="margin" w:hAnchor="text" w:yAlign="inline"/>
        <w:numPr>
          <w:ilvl w:val="0"/>
          <w:numId w:val="2"/>
        </w:numPr>
        <w:bidi w:val="0"/>
        <w:spacing w:line="360" w:lineRule="auto"/>
        <w:ind w:right="0"/>
        <w:jc w:val="both"/>
        <w:rPr>
          <w:rFonts w:hint="eastAsia" w:eastAsia="Calibri"/>
          <w:b/>
          <w:bCs/>
          <w:sz w:val="21"/>
          <w:szCs w:val="21"/>
          <w:rtl w:val="0"/>
          <w:lang w:val="zh-TW" w:eastAsia="zh-TW"/>
        </w:rPr>
      </w:pPr>
      <w:r>
        <w:rPr>
          <w:rFonts w:hint="eastAsia" w:ascii="宋体" w:hAnsi="宋体" w:eastAsia="宋体" w:cs="宋体"/>
          <w:b/>
          <w:bCs/>
          <w:sz w:val="21"/>
          <w:szCs w:val="21"/>
          <w:rtl w:val="0"/>
          <w:lang w:val="zh-TW" w:eastAsia="zh-TW"/>
        </w:rPr>
        <w:t>培养目标：</w:t>
      </w:r>
    </w:p>
    <w:p>
      <w:pPr>
        <w:pStyle w:val="16"/>
        <w:framePr w:wrap="auto" w:vAnchor="margin" w:hAnchor="text" w:yAlign="inline"/>
        <w:shd w:val="clear" w:color="auto" w:fill="auto"/>
        <w:spacing w:line="360" w:lineRule="auto"/>
        <w:ind w:firstLine="420" w:firstLineChars="200"/>
        <w:rPr>
          <w:rFonts w:hint="eastAsia" w:ascii="宋体" w:hAnsi="宋体" w:eastAsia="宋体" w:cs="宋体"/>
          <w:b w:val="0"/>
          <w:bCs w:val="0"/>
          <w:sz w:val="21"/>
          <w:szCs w:val="21"/>
          <w:rtl w:val="0"/>
          <w:lang w:val="zh-TW" w:eastAsia="zh-TW"/>
        </w:rPr>
      </w:pPr>
      <w:r>
        <w:rPr>
          <w:rFonts w:ascii="宋体" w:hAnsi="宋体" w:eastAsia="宋体" w:cs="宋体"/>
          <w:b w:val="0"/>
          <w:bCs w:val="0"/>
          <w:kern w:val="0"/>
          <w:sz w:val="21"/>
          <w:szCs w:val="21"/>
          <w:rtl w:val="0"/>
          <w:lang w:val="zh-TW" w:eastAsia="zh-TW"/>
        </w:rPr>
        <w:t>本专业培养德、智、体、美、劳全面发展，适应经济社会发展需要，具有以社会主义核心价值观为基础的正确的世界观和人生观，面向大数据管理与应用需求，突出数据科学与经济管理的交叉融合，掌握数学与经济管理知识以及与大数据分析的基本理论知识，熟悉经济管理领域中大数据管理的技术与方法，</w:t>
      </w:r>
      <w:r>
        <w:rPr>
          <w:rFonts w:hint="eastAsia" w:ascii="宋体" w:hAnsi="宋体" w:eastAsia="宋体" w:cs="宋体"/>
          <w:b w:val="0"/>
          <w:bCs w:val="0"/>
          <w:sz w:val="21"/>
          <w:szCs w:val="21"/>
          <w:lang w:val="en-US" w:eastAsia="zh-CN"/>
        </w:rPr>
        <w:t>可在互联网IT</w:t>
      </w:r>
      <w:r>
        <w:rPr>
          <w:rFonts w:hint="eastAsia" w:ascii="宋体" w:hAnsi="宋体" w:eastAsia="宋体" w:cs="宋体"/>
          <w:b w:val="0"/>
          <w:bCs w:val="0"/>
          <w:sz w:val="21"/>
          <w:szCs w:val="21"/>
          <w:rtl w:val="0"/>
          <w:lang w:val="en-US" w:eastAsia="zh-CN"/>
        </w:rPr>
        <w:t>行业、政府部门，金融、电信、零售，电商、医药业、制造业和交通传输等领域，从事数据获取与处理、分析与评估及商务智能开发与决策、业务流程优化等工作，</w:t>
      </w:r>
      <w:r>
        <w:rPr>
          <w:rFonts w:hint="eastAsia" w:ascii="宋体" w:hAnsi="宋体" w:eastAsia="宋体" w:cs="宋体"/>
          <w:b w:val="0"/>
          <w:bCs w:val="0"/>
          <w:sz w:val="21"/>
          <w:szCs w:val="21"/>
          <w:rtl w:val="0"/>
          <w:lang w:val="zh-TW" w:eastAsia="zh-TW"/>
        </w:rPr>
        <w:t>具备合格的职业道德和开阔的国际视野，懂数据</w:t>
      </w:r>
      <w:r>
        <w:rPr>
          <w:rFonts w:ascii="宋体" w:hAnsi="宋体" w:eastAsia="宋体" w:cs="宋体"/>
          <w:b w:val="0"/>
          <w:bCs w:val="0"/>
          <w:sz w:val="21"/>
          <w:szCs w:val="21"/>
          <w:rtl w:val="0"/>
          <w:lang w:val="zh-TW" w:eastAsia="zh-TW"/>
        </w:rPr>
        <w:t>、</w:t>
      </w:r>
      <w:r>
        <w:rPr>
          <w:rFonts w:hint="eastAsia" w:ascii="宋体" w:hAnsi="宋体" w:eastAsia="宋体" w:cs="宋体"/>
          <w:b w:val="0"/>
          <w:bCs w:val="0"/>
          <w:sz w:val="21"/>
          <w:szCs w:val="21"/>
          <w:rtl w:val="0"/>
          <w:lang w:val="zh-TW" w:eastAsia="zh-TW"/>
        </w:rPr>
        <w:t>懂商务</w:t>
      </w:r>
      <w:r>
        <w:rPr>
          <w:rFonts w:ascii="宋体" w:hAnsi="宋体" w:eastAsia="宋体" w:cs="宋体"/>
          <w:b w:val="0"/>
          <w:bCs w:val="0"/>
          <w:sz w:val="21"/>
          <w:szCs w:val="21"/>
          <w:rtl w:val="0"/>
          <w:lang w:val="zh-TW" w:eastAsia="zh-TW"/>
        </w:rPr>
        <w:t>、</w:t>
      </w:r>
      <w:r>
        <w:rPr>
          <w:rFonts w:hint="eastAsia" w:ascii="宋体" w:hAnsi="宋体" w:eastAsia="宋体" w:cs="宋体"/>
          <w:b w:val="0"/>
          <w:bCs w:val="0"/>
          <w:sz w:val="21"/>
          <w:szCs w:val="21"/>
          <w:rtl w:val="0"/>
          <w:lang w:val="zh-TW" w:eastAsia="zh-TW"/>
        </w:rPr>
        <w:t>懂管理的高素质复合型大数据应用人才。</w:t>
      </w:r>
    </w:p>
    <w:p>
      <w:pPr>
        <w:pStyle w:val="16"/>
        <w:framePr w:wrap="auto" w:vAnchor="margin" w:hAnchor="text" w:yAlign="inline"/>
        <w:shd w:val="clear" w:color="auto" w:fill="auto"/>
        <w:spacing w:line="360" w:lineRule="auto"/>
        <w:ind w:firstLine="422" w:firstLineChars="200"/>
        <w:rPr>
          <w:rFonts w:hint="eastAsia" w:ascii="宋体" w:hAnsi="宋体" w:eastAsia="宋体" w:cs="宋体"/>
          <w:b/>
          <w:bCs/>
          <w:sz w:val="21"/>
          <w:szCs w:val="21"/>
          <w:rtl w:val="0"/>
          <w:lang w:val="zh-TW" w:eastAsia="zh-TW"/>
        </w:rPr>
      </w:pPr>
      <w:r>
        <w:rPr>
          <w:rFonts w:hint="eastAsia" w:ascii="宋体" w:hAnsi="宋体" w:eastAsia="宋体" w:cs="宋体"/>
          <w:b/>
          <w:bCs/>
          <w:sz w:val="21"/>
          <w:szCs w:val="21"/>
          <w:rtl w:val="0"/>
          <w:lang w:val="en-US" w:eastAsia="zh-CN"/>
        </w:rPr>
        <w:t>三、</w:t>
      </w:r>
      <w:r>
        <w:rPr>
          <w:rFonts w:hint="eastAsia" w:ascii="宋体" w:hAnsi="宋体" w:eastAsia="宋体" w:cs="宋体"/>
          <w:b/>
          <w:bCs/>
          <w:sz w:val="21"/>
          <w:szCs w:val="21"/>
          <w:rtl w:val="0"/>
          <w:lang w:val="zh-TW" w:eastAsia="zh-TW"/>
        </w:rPr>
        <w:t>培养规格（毕业要求）：</w:t>
      </w:r>
    </w:p>
    <w:p>
      <w:pPr>
        <w:pStyle w:val="16"/>
        <w:framePr w:wrap="auto" w:vAnchor="margin" w:hAnchor="text" w:yAlign="inline"/>
        <w:shd w:val="clear" w:color="auto" w:fill="auto"/>
        <w:spacing w:line="360" w:lineRule="auto"/>
        <w:ind w:firstLine="420" w:firstLineChars="200"/>
        <w:rPr>
          <w:rFonts w:ascii="Times New Roman" w:hAnsi="Times New Roman" w:eastAsia="Times New Roman" w:cs="Times New Roman"/>
          <w:b w:val="0"/>
          <w:bCs w:val="0"/>
          <w:kern w:val="0"/>
          <w:sz w:val="21"/>
          <w:szCs w:val="21"/>
          <w:lang w:val="zh-TW" w:eastAsia="zh-TW"/>
        </w:rPr>
      </w:pPr>
      <w:r>
        <w:rPr>
          <w:rFonts w:ascii="宋体" w:hAnsi="宋体" w:eastAsia="宋体" w:cs="宋体"/>
          <w:b w:val="0"/>
          <w:bCs w:val="0"/>
          <w:sz w:val="21"/>
          <w:szCs w:val="21"/>
          <w:rtl w:val="0"/>
          <w:lang w:val="zh-TW" w:eastAsia="zh-TW"/>
        </w:rPr>
        <w:t>本专业学生主要学习大数据分析、大数据管理与应用、计算机、经济管理方面的基本理论和基本知识，接受数据分析、计算机应用及管理决策分析的基本训练，具备</w:t>
      </w:r>
      <w:r>
        <w:rPr>
          <w:rFonts w:ascii="宋体" w:hAnsi="宋体" w:eastAsia="宋体" w:cs="宋体"/>
          <w:b w:val="0"/>
          <w:bCs w:val="0"/>
          <w:kern w:val="0"/>
          <w:sz w:val="21"/>
          <w:szCs w:val="21"/>
          <w:rtl w:val="0"/>
          <w:lang w:val="zh-TW" w:eastAsia="zh-TW"/>
        </w:rPr>
        <w:t>综合运用所学知识分析和解决问题的基本能力。毕业生应获得以下知识、能力和素质：</w:t>
      </w:r>
    </w:p>
    <w:p>
      <w:pPr>
        <w:pStyle w:val="16"/>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40" w:lineRule="atLeast"/>
        <w:ind w:left="110" w:right="110" w:firstLine="480"/>
        <w:rPr>
          <w:rFonts w:ascii="Times New Roman" w:hAnsi="Times New Roman" w:eastAsia="Times New Roman" w:cs="Times New Roman"/>
          <w:kern w:val="0"/>
          <w:sz w:val="21"/>
          <w:szCs w:val="21"/>
          <w:lang w:val="zh-TW" w:eastAsia="zh-TW"/>
        </w:rPr>
      </w:pPr>
      <w:r>
        <w:rPr>
          <w:rFonts w:ascii="Times New Roman" w:hAnsi="Times New Roman"/>
          <w:kern w:val="0"/>
          <w:sz w:val="21"/>
          <w:szCs w:val="21"/>
          <w:rtl w:val="0"/>
          <w:lang w:val="zh-TW" w:eastAsia="zh-TW"/>
        </w:rPr>
        <w:t xml:space="preserve">1. </w:t>
      </w:r>
      <w:r>
        <w:rPr>
          <w:rFonts w:ascii="宋体" w:hAnsi="宋体" w:eastAsia="宋体" w:cs="宋体"/>
          <w:kern w:val="0"/>
          <w:sz w:val="21"/>
          <w:szCs w:val="21"/>
          <w:rtl w:val="0"/>
          <w:lang w:val="zh-TW" w:eastAsia="zh-TW"/>
        </w:rPr>
        <w:t>知识要求</w:t>
      </w:r>
    </w:p>
    <w:p>
      <w:pPr>
        <w:pStyle w:val="16"/>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40" w:lineRule="atLeast"/>
        <w:ind w:left="110" w:right="110" w:firstLine="480"/>
        <w:rPr>
          <w:rFonts w:ascii="Times New Roman" w:hAnsi="Times New Roman" w:eastAsia="Times New Roman" w:cs="Times New Roman"/>
          <w:kern w:val="0"/>
          <w:sz w:val="21"/>
          <w:szCs w:val="21"/>
          <w:lang w:val="zh-TW" w:eastAsia="zh-TW"/>
        </w:rPr>
      </w:pPr>
      <w:r>
        <w:rPr>
          <w:rFonts w:ascii="宋体" w:hAnsi="宋体" w:eastAsia="宋体" w:cs="宋体"/>
          <w:kern w:val="0"/>
          <w:sz w:val="21"/>
          <w:szCs w:val="21"/>
          <w:rtl w:val="0"/>
          <w:lang w:val="zh-TW" w:eastAsia="zh-TW"/>
        </w:rPr>
        <w:t>（</w:t>
      </w:r>
      <w:r>
        <w:rPr>
          <w:rFonts w:ascii="Times New Roman" w:hAnsi="Times New Roman"/>
          <w:kern w:val="0"/>
          <w:sz w:val="21"/>
          <w:szCs w:val="21"/>
          <w:rtl w:val="0"/>
          <w:lang w:val="zh-TW" w:eastAsia="zh-TW"/>
        </w:rPr>
        <w:t>1</w:t>
      </w:r>
      <w:r>
        <w:rPr>
          <w:rFonts w:ascii="宋体" w:hAnsi="宋体" w:eastAsia="宋体" w:cs="宋体"/>
          <w:kern w:val="0"/>
          <w:sz w:val="21"/>
          <w:szCs w:val="21"/>
          <w:rtl w:val="0"/>
          <w:lang w:val="zh-TW" w:eastAsia="zh-TW"/>
        </w:rPr>
        <w:t>）全面学习和理解马克思主义基本原理、毛泽东思想和中国特色社会主义基本理论体系。全面认识和把握社会主义核心价值观。</w:t>
      </w:r>
    </w:p>
    <w:p>
      <w:pPr>
        <w:pStyle w:val="16"/>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40" w:lineRule="atLeast"/>
        <w:ind w:left="110" w:right="110" w:firstLine="480"/>
        <w:rPr>
          <w:rFonts w:ascii="Times New Roman" w:hAnsi="Times New Roman" w:eastAsia="Times New Roman" w:cs="Times New Roman"/>
          <w:kern w:val="0"/>
          <w:sz w:val="21"/>
          <w:szCs w:val="21"/>
          <w:lang w:val="zh-TW" w:eastAsia="zh-TW"/>
        </w:rPr>
      </w:pPr>
      <w:r>
        <w:rPr>
          <w:rFonts w:ascii="宋体" w:hAnsi="宋体" w:eastAsia="宋体" w:cs="宋体"/>
          <w:kern w:val="0"/>
          <w:sz w:val="21"/>
          <w:szCs w:val="21"/>
          <w:rtl w:val="0"/>
          <w:lang w:val="zh-TW" w:eastAsia="zh-TW"/>
        </w:rPr>
        <w:t>（</w:t>
      </w:r>
      <w:r>
        <w:rPr>
          <w:rFonts w:ascii="Times New Roman" w:hAnsi="Times New Roman"/>
          <w:kern w:val="0"/>
          <w:sz w:val="21"/>
          <w:szCs w:val="21"/>
          <w:rtl w:val="0"/>
          <w:lang w:val="zh-TW" w:eastAsia="zh-TW"/>
        </w:rPr>
        <w:t>2</w:t>
      </w:r>
      <w:r>
        <w:rPr>
          <w:rFonts w:ascii="宋体" w:hAnsi="宋体" w:eastAsia="宋体" w:cs="宋体"/>
          <w:kern w:val="0"/>
          <w:sz w:val="21"/>
          <w:szCs w:val="21"/>
          <w:rtl w:val="0"/>
          <w:lang w:val="zh-TW" w:eastAsia="zh-TW"/>
        </w:rPr>
        <w:t>）具有扎实的自然科学及大数据分析基础知识，主要包括：</w:t>
      </w:r>
      <w:r>
        <w:rPr>
          <w:rFonts w:hint="eastAsia" w:ascii="宋体" w:hAnsi="宋体" w:eastAsia="宋体" w:cs="宋体"/>
          <w:kern w:val="0"/>
          <w:sz w:val="21"/>
          <w:szCs w:val="21"/>
          <w:rtl w:val="0"/>
          <w:lang w:val="en-US" w:eastAsia="zh-CN"/>
        </w:rPr>
        <w:t>微积分</w:t>
      </w:r>
      <w:r>
        <w:rPr>
          <w:rFonts w:ascii="宋体" w:hAnsi="宋体" w:eastAsia="宋体" w:cs="宋体"/>
          <w:kern w:val="0"/>
          <w:sz w:val="21"/>
          <w:szCs w:val="21"/>
          <w:rtl w:val="0"/>
          <w:lang w:val="zh-TW" w:eastAsia="zh-TW"/>
        </w:rPr>
        <w:t>、线性代数</w:t>
      </w:r>
      <w:r>
        <w:rPr>
          <w:rFonts w:hint="eastAsia" w:ascii="宋体" w:hAnsi="宋体" w:eastAsia="宋体" w:cs="宋体"/>
          <w:kern w:val="0"/>
          <w:sz w:val="21"/>
          <w:szCs w:val="21"/>
          <w:rtl w:val="0"/>
          <w:lang w:val="en-US" w:eastAsia="zh-CN"/>
        </w:rPr>
        <w:t>与</w:t>
      </w:r>
      <w:r>
        <w:rPr>
          <w:rFonts w:ascii="宋体" w:hAnsi="宋体" w:eastAsia="宋体" w:cs="宋体"/>
          <w:kern w:val="0"/>
          <w:sz w:val="21"/>
          <w:szCs w:val="21"/>
          <w:rtl w:val="0"/>
          <w:lang w:val="zh-TW" w:eastAsia="zh-TW"/>
        </w:rPr>
        <w:t>概率</w:t>
      </w:r>
      <w:r>
        <w:rPr>
          <w:rFonts w:hint="eastAsia" w:ascii="宋体" w:hAnsi="宋体" w:eastAsia="宋体" w:cs="宋体"/>
          <w:kern w:val="0"/>
          <w:sz w:val="21"/>
          <w:szCs w:val="21"/>
          <w:rtl w:val="0"/>
          <w:lang w:val="en-US" w:eastAsia="zh-CN"/>
        </w:rPr>
        <w:t>论</w:t>
      </w:r>
      <w:r>
        <w:rPr>
          <w:rFonts w:ascii="宋体" w:hAnsi="宋体" w:eastAsia="宋体" w:cs="宋体"/>
          <w:kern w:val="0"/>
          <w:sz w:val="21"/>
          <w:szCs w:val="21"/>
          <w:rtl w:val="0"/>
          <w:lang w:val="zh-TW" w:eastAsia="zh-TW"/>
        </w:rPr>
        <w:t>等。</w:t>
      </w:r>
    </w:p>
    <w:p>
      <w:pPr>
        <w:pStyle w:val="16"/>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40" w:lineRule="atLeast"/>
        <w:ind w:left="110" w:right="110" w:firstLine="480"/>
        <w:rPr>
          <w:rFonts w:ascii="Times New Roman" w:hAnsi="Times New Roman" w:eastAsia="Times New Roman" w:cs="Times New Roman"/>
          <w:kern w:val="0"/>
          <w:sz w:val="21"/>
          <w:szCs w:val="21"/>
          <w:lang w:val="zh-TW" w:eastAsia="zh-TW"/>
        </w:rPr>
      </w:pPr>
      <w:r>
        <w:rPr>
          <w:rFonts w:ascii="宋体" w:hAnsi="宋体" w:eastAsia="宋体" w:cs="宋体"/>
          <w:kern w:val="0"/>
          <w:sz w:val="21"/>
          <w:szCs w:val="21"/>
          <w:rtl w:val="0"/>
          <w:lang w:val="zh-TW" w:eastAsia="zh-TW"/>
        </w:rPr>
        <w:t>（</w:t>
      </w:r>
      <w:r>
        <w:rPr>
          <w:rFonts w:ascii="Times New Roman" w:hAnsi="Times New Roman"/>
          <w:kern w:val="0"/>
          <w:sz w:val="21"/>
          <w:szCs w:val="21"/>
          <w:rtl w:val="0"/>
          <w:lang w:val="zh-TW" w:eastAsia="zh-TW"/>
        </w:rPr>
        <w:t>3</w:t>
      </w:r>
      <w:r>
        <w:rPr>
          <w:rFonts w:ascii="宋体" w:hAnsi="宋体" w:eastAsia="宋体" w:cs="宋体"/>
          <w:kern w:val="0"/>
          <w:sz w:val="21"/>
          <w:szCs w:val="21"/>
          <w:rtl w:val="0"/>
          <w:lang w:val="zh-TW" w:eastAsia="zh-TW"/>
        </w:rPr>
        <w:t>）掌握数据分析的基本理论、基本知识。</w:t>
      </w:r>
    </w:p>
    <w:p>
      <w:pPr>
        <w:pStyle w:val="5"/>
        <w:spacing w:before="182" w:line="242" w:lineRule="auto"/>
        <w:ind w:right="497"/>
        <w:rPr>
          <w:sz w:val="21"/>
          <w:szCs w:val="21"/>
        </w:rPr>
      </w:pPr>
      <w:r>
        <w:rPr>
          <w:rFonts w:ascii="宋体" w:hAnsi="宋体" w:eastAsia="宋体" w:cs="宋体"/>
          <w:kern w:val="0"/>
          <w:sz w:val="21"/>
          <w:szCs w:val="21"/>
          <w:rtl w:val="0"/>
          <w:lang w:val="zh-TW" w:eastAsia="zh-TW"/>
        </w:rPr>
        <w:t>（</w:t>
      </w:r>
      <w:r>
        <w:rPr>
          <w:rFonts w:ascii="Times New Roman" w:hAnsi="Times New Roman"/>
          <w:kern w:val="0"/>
          <w:sz w:val="21"/>
          <w:szCs w:val="21"/>
          <w:rtl w:val="0"/>
          <w:lang w:val="zh-TW" w:eastAsia="zh-TW"/>
        </w:rPr>
        <w:t>4</w:t>
      </w:r>
      <w:r>
        <w:rPr>
          <w:rFonts w:ascii="宋体" w:hAnsi="宋体" w:eastAsia="宋体" w:cs="宋体"/>
          <w:kern w:val="0"/>
          <w:sz w:val="21"/>
          <w:szCs w:val="21"/>
          <w:rtl w:val="0"/>
          <w:lang w:val="zh-TW" w:eastAsia="zh-TW"/>
        </w:rPr>
        <w:t>）掌握大数据分析与计算机应用、大数据管理决策的基本技术和方法。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5" w:hRule="atLeast"/>
        </w:trPr>
        <w:tc>
          <w:tcPr>
            <w:tcW w:w="10256" w:type="dxa"/>
          </w:tcPr>
          <w:p>
            <w:pPr>
              <w:pStyle w:val="16"/>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40" w:lineRule="atLeast"/>
              <w:ind w:right="110" w:firstLine="420" w:firstLineChars="200"/>
              <w:rPr>
                <w:rFonts w:hint="eastAsia" w:ascii="宋体" w:hAnsi="宋体" w:eastAsia="宋体" w:cs="宋体"/>
                <w:kern w:val="0"/>
                <w:sz w:val="21"/>
                <w:szCs w:val="21"/>
                <w:rtl w:val="0"/>
                <w:lang w:val="zh-TW" w:eastAsia="zh-TW"/>
              </w:rPr>
            </w:pPr>
            <w:r>
              <w:rPr>
                <w:rFonts w:ascii="宋体" w:hAnsi="宋体" w:eastAsia="宋体" w:cs="宋体"/>
                <w:kern w:val="0"/>
                <w:sz w:val="21"/>
                <w:szCs w:val="21"/>
                <w:rtl w:val="0"/>
                <w:lang w:val="zh-TW" w:eastAsia="zh-TW"/>
              </w:rPr>
              <w:t>（</w:t>
            </w:r>
            <w:r>
              <w:rPr>
                <w:rFonts w:ascii="Times New Roman" w:hAnsi="Times New Roman"/>
                <w:kern w:val="0"/>
                <w:sz w:val="21"/>
                <w:szCs w:val="21"/>
                <w:rtl w:val="0"/>
                <w:lang w:val="zh-TW" w:eastAsia="zh-TW"/>
              </w:rPr>
              <w:t>5</w:t>
            </w:r>
            <w:r>
              <w:rPr>
                <w:rFonts w:ascii="宋体" w:hAnsi="宋体" w:eastAsia="宋体" w:cs="宋体"/>
                <w:kern w:val="0"/>
                <w:sz w:val="21"/>
                <w:szCs w:val="21"/>
                <w:rtl w:val="0"/>
                <w:lang w:val="zh-TW" w:eastAsia="zh-TW"/>
              </w:rPr>
              <w:t>）</w:t>
            </w:r>
            <w:r>
              <w:rPr>
                <w:rFonts w:ascii="宋体" w:hAnsi="宋体" w:eastAsia="宋体" w:cs="宋体"/>
                <w:kern w:val="0"/>
                <w:sz w:val="21"/>
                <w:szCs w:val="21"/>
                <w:rtl w:val="0"/>
                <w:lang w:val="zh-CN" w:eastAsia="zh-CN"/>
              </w:rPr>
              <w:t>学习金融、商务</w:t>
            </w:r>
            <w:r>
              <w:rPr>
                <w:rFonts w:hint="eastAsia" w:ascii="宋体" w:hAnsi="宋体" w:eastAsia="宋体" w:cs="宋体"/>
                <w:kern w:val="0"/>
                <w:sz w:val="21"/>
                <w:szCs w:val="21"/>
                <w:rtl w:val="0"/>
                <w:lang w:val="zh-CN" w:eastAsia="zh-CN"/>
              </w:rPr>
              <w:t>、</w:t>
            </w:r>
            <w:r>
              <w:rPr>
                <w:rFonts w:hint="eastAsia" w:ascii="宋体" w:hAnsi="宋体" w:eastAsia="宋体" w:cs="宋体"/>
                <w:kern w:val="0"/>
                <w:sz w:val="21"/>
                <w:szCs w:val="21"/>
                <w:rtl w:val="0"/>
                <w:lang w:val="en-US" w:eastAsia="zh-CN"/>
              </w:rPr>
              <w:t>物流</w:t>
            </w:r>
            <w:r>
              <w:rPr>
                <w:rFonts w:ascii="宋体" w:hAnsi="宋体" w:eastAsia="宋体" w:cs="宋体"/>
                <w:kern w:val="0"/>
                <w:sz w:val="21"/>
                <w:szCs w:val="21"/>
                <w:rtl w:val="0"/>
                <w:lang w:val="zh-CN" w:eastAsia="zh-CN"/>
              </w:rPr>
              <w:t>等领域的专业知识，熟悉相关领域的数据来源、类型、采集方法、存储方法、管路方法与分析方法</w:t>
            </w:r>
            <w:r>
              <w:rPr>
                <w:rFonts w:ascii="宋体" w:hAnsi="宋体" w:eastAsia="宋体" w:cs="宋体"/>
                <w:kern w:val="0"/>
                <w:sz w:val="21"/>
                <w:szCs w:val="21"/>
                <w:rtl w:val="0"/>
                <w:lang w:val="zh-TW" w:eastAsia="zh-TW"/>
              </w:rPr>
              <w:t>。</w:t>
            </w:r>
          </w:p>
          <w:p>
            <w:pPr>
              <w:pStyle w:val="16"/>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40" w:lineRule="atLeast"/>
              <w:ind w:left="110" w:right="110" w:firstLine="480"/>
              <w:rPr>
                <w:rFonts w:hint="eastAsia" w:ascii="宋体" w:hAnsi="宋体" w:eastAsia="宋体" w:cs="宋体"/>
                <w:kern w:val="0"/>
                <w:sz w:val="21"/>
                <w:szCs w:val="21"/>
                <w:lang w:val="zh-TW" w:eastAsia="zh-TW"/>
              </w:rPr>
            </w:pPr>
            <w:r>
              <w:rPr>
                <w:rFonts w:hint="eastAsia" w:ascii="宋体" w:hAnsi="宋体" w:eastAsia="宋体" w:cs="宋体"/>
                <w:kern w:val="0"/>
                <w:sz w:val="21"/>
                <w:szCs w:val="21"/>
                <w:rtl w:val="0"/>
                <w:lang w:val="zh-TW" w:eastAsia="zh-TW"/>
              </w:rPr>
              <w:t xml:space="preserve">2. 能力要求 </w:t>
            </w:r>
          </w:p>
          <w:p>
            <w:pPr>
              <w:pStyle w:val="16"/>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40" w:lineRule="atLeast"/>
              <w:ind w:left="110" w:right="110" w:firstLine="480"/>
              <w:rPr>
                <w:rFonts w:hint="eastAsia" w:ascii="宋体" w:hAnsi="宋体" w:eastAsia="宋体" w:cs="宋体"/>
                <w:kern w:val="0"/>
                <w:sz w:val="21"/>
                <w:szCs w:val="21"/>
                <w:lang w:val="zh-TW" w:eastAsia="zh-TW"/>
              </w:rPr>
            </w:pPr>
            <w:r>
              <w:rPr>
                <w:rFonts w:hint="eastAsia" w:ascii="宋体" w:hAnsi="宋体" w:eastAsia="宋体" w:cs="宋体"/>
                <w:kern w:val="0"/>
                <w:sz w:val="21"/>
                <w:szCs w:val="21"/>
                <w:rtl w:val="0"/>
                <w:lang w:val="zh-TW" w:eastAsia="zh-TW"/>
              </w:rPr>
              <w:t>（1）具有大数据分析、大数据管理，决策分析的基本能力。</w:t>
            </w:r>
          </w:p>
          <w:p>
            <w:pPr>
              <w:pStyle w:val="16"/>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40" w:lineRule="atLeast"/>
              <w:ind w:left="110" w:right="110" w:firstLine="480"/>
              <w:rPr>
                <w:rFonts w:hint="eastAsia" w:ascii="宋体" w:hAnsi="宋体" w:eastAsia="宋体" w:cs="宋体"/>
                <w:kern w:val="0"/>
                <w:sz w:val="21"/>
                <w:szCs w:val="21"/>
                <w:lang w:val="zh-TW" w:eastAsia="zh-TW"/>
              </w:rPr>
            </w:pPr>
            <w:r>
              <w:rPr>
                <w:rFonts w:hint="eastAsia" w:ascii="宋体" w:hAnsi="宋体" w:eastAsia="宋体" w:cs="宋体"/>
                <w:kern w:val="0"/>
                <w:sz w:val="21"/>
                <w:szCs w:val="21"/>
                <w:rtl w:val="0"/>
                <w:lang w:val="zh-TW" w:eastAsia="zh-TW"/>
              </w:rPr>
              <w:t>（2）具有综合运用所学知识分析和解决问题的基本能力。</w:t>
            </w:r>
          </w:p>
          <w:p>
            <w:pPr>
              <w:pStyle w:val="16"/>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40" w:lineRule="atLeast"/>
              <w:ind w:left="110" w:right="110" w:firstLine="480"/>
              <w:rPr>
                <w:rFonts w:hint="eastAsia" w:ascii="宋体" w:hAnsi="宋体" w:eastAsia="宋体" w:cs="宋体"/>
                <w:kern w:val="0"/>
                <w:sz w:val="21"/>
                <w:szCs w:val="21"/>
                <w:lang w:val="zh-TW" w:eastAsia="zh-TW"/>
              </w:rPr>
            </w:pPr>
            <w:r>
              <w:rPr>
                <w:rFonts w:hint="eastAsia" w:ascii="宋体" w:hAnsi="宋体" w:eastAsia="宋体" w:cs="宋体"/>
                <w:kern w:val="0"/>
                <w:sz w:val="21"/>
                <w:szCs w:val="21"/>
                <w:rtl w:val="0"/>
                <w:lang w:val="zh-TW" w:eastAsia="zh-TW"/>
              </w:rPr>
              <w:t>（3）掌握文献检索、资料查询、收集的基本方法，具有一定的科研和实际工作能力。</w:t>
            </w:r>
          </w:p>
          <w:p>
            <w:pPr>
              <w:pStyle w:val="16"/>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40" w:lineRule="atLeast"/>
              <w:ind w:left="110" w:right="110" w:firstLine="480"/>
              <w:rPr>
                <w:rFonts w:hint="eastAsia" w:ascii="宋体" w:hAnsi="宋体" w:eastAsia="宋体" w:cs="宋体"/>
                <w:kern w:val="0"/>
                <w:sz w:val="21"/>
                <w:szCs w:val="21"/>
                <w:lang w:val="zh-TW" w:eastAsia="zh-TW"/>
              </w:rPr>
            </w:pPr>
            <w:r>
              <w:rPr>
                <w:rFonts w:hint="eastAsia" w:ascii="宋体" w:hAnsi="宋体" w:eastAsia="宋体" w:cs="宋体"/>
                <w:kern w:val="0"/>
                <w:sz w:val="21"/>
                <w:szCs w:val="21"/>
                <w:rtl w:val="0"/>
                <w:lang w:val="zh-TW" w:eastAsia="zh-TW"/>
              </w:rPr>
              <w:t>（4）有较强的大数据分析与应用能力。</w:t>
            </w:r>
          </w:p>
          <w:p>
            <w:pPr>
              <w:pStyle w:val="16"/>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40" w:lineRule="atLeast"/>
              <w:ind w:left="110" w:right="110" w:firstLine="480"/>
              <w:rPr>
                <w:rFonts w:hint="eastAsia" w:ascii="宋体" w:hAnsi="宋体" w:eastAsia="宋体" w:cs="宋体"/>
                <w:kern w:val="0"/>
                <w:sz w:val="21"/>
                <w:szCs w:val="21"/>
                <w:lang w:val="zh-TW" w:eastAsia="zh-TW"/>
              </w:rPr>
            </w:pPr>
            <w:r>
              <w:rPr>
                <w:rFonts w:hint="eastAsia" w:ascii="宋体" w:hAnsi="宋体" w:eastAsia="宋体" w:cs="宋体"/>
                <w:kern w:val="0"/>
                <w:sz w:val="21"/>
                <w:szCs w:val="21"/>
                <w:rtl w:val="0"/>
                <w:lang w:val="zh-TW" w:eastAsia="zh-TW"/>
              </w:rPr>
              <w:t>（5）具有阅读和理解与专业相关的英语文献的能力。</w:t>
            </w:r>
          </w:p>
          <w:p>
            <w:pPr>
              <w:pStyle w:val="16"/>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40" w:lineRule="atLeast"/>
              <w:ind w:left="110" w:right="110" w:firstLine="480"/>
              <w:rPr>
                <w:rFonts w:hint="eastAsia" w:ascii="宋体" w:hAnsi="宋体" w:eastAsia="宋体" w:cs="宋体"/>
                <w:kern w:val="0"/>
                <w:sz w:val="21"/>
                <w:szCs w:val="21"/>
                <w:lang w:val="zh-TW" w:eastAsia="zh-TW"/>
              </w:rPr>
            </w:pPr>
            <w:r>
              <w:rPr>
                <w:rFonts w:hint="eastAsia" w:ascii="宋体" w:hAnsi="宋体" w:eastAsia="宋体" w:cs="宋体"/>
                <w:kern w:val="0"/>
                <w:sz w:val="21"/>
                <w:szCs w:val="21"/>
                <w:rtl w:val="0"/>
                <w:lang w:val="zh-TW" w:eastAsia="zh-TW"/>
              </w:rPr>
              <w:t xml:space="preserve">3. 职业素能要求 </w:t>
            </w:r>
          </w:p>
          <w:p>
            <w:pPr>
              <w:pStyle w:val="16"/>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40" w:lineRule="atLeast"/>
              <w:ind w:left="110" w:right="110" w:firstLine="480"/>
              <w:rPr>
                <w:rFonts w:hint="eastAsia" w:ascii="宋体" w:hAnsi="宋体" w:eastAsia="宋体" w:cs="宋体"/>
                <w:kern w:val="0"/>
                <w:sz w:val="21"/>
                <w:szCs w:val="21"/>
                <w:lang w:val="zh-TW" w:eastAsia="zh-TW"/>
              </w:rPr>
            </w:pPr>
            <w:r>
              <w:rPr>
                <w:rFonts w:hint="eastAsia" w:ascii="宋体" w:hAnsi="宋体" w:eastAsia="宋体" w:cs="宋体"/>
                <w:kern w:val="0"/>
                <w:sz w:val="21"/>
                <w:szCs w:val="21"/>
                <w:rtl w:val="0"/>
                <w:lang w:val="zh-TW" w:eastAsia="zh-TW"/>
              </w:rPr>
              <w:t>（1）品德素质：热爱祖国，具有以社会主义核心价值观为基础的正确的世界观和人生观；具有良好的思想品质、职业道德和敬业精神。</w:t>
            </w:r>
          </w:p>
          <w:p>
            <w:pPr>
              <w:pStyle w:val="16"/>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40" w:lineRule="atLeast"/>
              <w:ind w:left="110" w:right="110" w:firstLine="480"/>
              <w:rPr>
                <w:rFonts w:hint="eastAsia" w:ascii="宋体" w:hAnsi="宋体" w:eastAsia="宋体" w:cs="宋体"/>
                <w:kern w:val="0"/>
                <w:sz w:val="21"/>
                <w:szCs w:val="21"/>
                <w:lang w:val="zh-TW" w:eastAsia="zh-TW"/>
              </w:rPr>
            </w:pPr>
            <w:r>
              <w:rPr>
                <w:rFonts w:hint="eastAsia" w:ascii="宋体" w:hAnsi="宋体" w:eastAsia="宋体" w:cs="宋体"/>
                <w:kern w:val="0"/>
                <w:sz w:val="21"/>
                <w:szCs w:val="21"/>
                <w:rtl w:val="0"/>
                <w:lang w:val="zh-TW" w:eastAsia="zh-TW"/>
              </w:rPr>
              <w:t>（2）身心素质：具有良好的个性，健全的人格；具有较强的心理承受能力、环境适应与生存能力；有较好的团队合作精神；具有健康的身体，良好的体魄。</w:t>
            </w:r>
          </w:p>
          <w:p>
            <w:pPr>
              <w:pStyle w:val="16"/>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40" w:lineRule="atLeast"/>
              <w:ind w:left="110" w:right="110" w:firstLine="480"/>
              <w:rPr>
                <w:rFonts w:hint="eastAsia" w:ascii="宋体" w:hAnsi="宋体" w:eastAsia="宋体" w:cs="宋体"/>
                <w:kern w:val="0"/>
                <w:sz w:val="21"/>
                <w:szCs w:val="21"/>
                <w:lang w:val="zh-TW" w:eastAsia="zh-TW"/>
              </w:rPr>
            </w:pPr>
            <w:r>
              <w:rPr>
                <w:rFonts w:hint="eastAsia" w:ascii="宋体" w:hAnsi="宋体" w:eastAsia="宋体" w:cs="宋体"/>
                <w:kern w:val="0"/>
                <w:sz w:val="21"/>
                <w:szCs w:val="21"/>
                <w:rtl w:val="0"/>
                <w:lang w:val="zh-TW" w:eastAsia="zh-TW"/>
              </w:rPr>
              <w:t>（3）人文素质：具有正确运用本国语言、文字的表达能力；具有初步的文学、艺术鉴赏力；具有较好的社会科学基础。</w:t>
            </w:r>
          </w:p>
          <w:p>
            <w:pPr>
              <w:pStyle w:val="16"/>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40" w:lineRule="atLeast"/>
              <w:ind w:left="110" w:right="110" w:firstLine="480"/>
              <w:rPr>
                <w:rFonts w:hint="eastAsia" w:ascii="宋体" w:hAnsi="宋体" w:eastAsia="宋体" w:cs="宋体"/>
                <w:kern w:val="0"/>
                <w:sz w:val="21"/>
                <w:szCs w:val="21"/>
                <w:lang w:val="zh-TW" w:eastAsia="zh-TW"/>
              </w:rPr>
            </w:pPr>
            <w:r>
              <w:rPr>
                <w:rFonts w:hint="eastAsia" w:ascii="宋体" w:hAnsi="宋体" w:eastAsia="宋体" w:cs="宋体"/>
                <w:kern w:val="0"/>
                <w:sz w:val="21"/>
                <w:szCs w:val="21"/>
                <w:rtl w:val="0"/>
                <w:lang w:val="zh-TW" w:eastAsia="zh-TW"/>
              </w:rPr>
              <w:t>（4）专业素质：具有一定的大数据分析、大数据信息系统管理及大数据决策分析能力；具有较强的大数据管理与应用能力；具有较强的自学能力、组织能力和创新意识；有较强的竞争意识和自我发展能力。</w:t>
            </w:r>
          </w:p>
          <w:p>
            <w:pPr>
              <w:pStyle w:val="16"/>
              <w:framePr w:wrap="auto" w:vAnchor="margin" w:hAnchor="text" w:yAlign="inline"/>
              <w:numPr>
                <w:ilvl w:val="0"/>
                <w:numId w:val="2"/>
              </w:numPr>
              <w:bidi w:val="0"/>
              <w:spacing w:line="360" w:lineRule="auto"/>
              <w:ind w:right="0"/>
              <w:jc w:val="both"/>
              <w:rPr>
                <w:rFonts w:hint="eastAsia" w:ascii="宋体" w:hAnsi="宋体" w:eastAsia="宋体" w:cs="宋体"/>
                <w:b/>
                <w:bCs/>
                <w:sz w:val="21"/>
                <w:szCs w:val="21"/>
                <w:rtl w:val="0"/>
                <w:lang w:val="zh-TW" w:eastAsia="zh-TW"/>
              </w:rPr>
            </w:pPr>
            <w:r>
              <w:rPr>
                <w:rFonts w:hint="eastAsia" w:ascii="宋体" w:hAnsi="宋体" w:eastAsia="宋体" w:cs="宋体"/>
                <w:b/>
                <w:bCs/>
                <w:sz w:val="21"/>
                <w:szCs w:val="21"/>
                <w:rtl w:val="0"/>
                <w:lang w:val="zh-TW" w:eastAsia="zh-TW"/>
              </w:rPr>
              <w:t>主干学科和主要课程：</w:t>
            </w:r>
          </w:p>
          <w:p>
            <w:pPr>
              <w:pStyle w:val="16"/>
              <w:framePr w:wrap="auto" w:vAnchor="margin" w:hAnchor="text" w:yAlign="inline"/>
              <w:spacing w:line="360" w:lineRule="auto"/>
              <w:ind w:firstLine="480"/>
              <w:rPr>
                <w:rFonts w:hint="eastAsia" w:ascii="宋体" w:hAnsi="宋体" w:eastAsia="宋体" w:cs="宋体"/>
                <w:sz w:val="21"/>
                <w:szCs w:val="21"/>
              </w:rPr>
            </w:pPr>
            <w:r>
              <w:rPr>
                <w:rFonts w:hint="eastAsia" w:ascii="宋体" w:hAnsi="宋体" w:eastAsia="宋体" w:cs="宋体"/>
                <w:sz w:val="21"/>
                <w:szCs w:val="21"/>
                <w:rtl w:val="0"/>
                <w:lang w:val="zh-TW" w:eastAsia="zh-TW"/>
              </w:rPr>
              <w:t>主干学科：管理学</w:t>
            </w:r>
          </w:p>
          <w:p>
            <w:pPr>
              <w:pStyle w:val="16"/>
              <w:framePr w:wrap="auto" w:vAnchor="margin" w:hAnchor="text" w:yAlign="inline"/>
              <w:spacing w:line="360" w:lineRule="auto"/>
              <w:ind w:firstLine="480"/>
              <w:rPr>
                <w:rFonts w:hint="eastAsia" w:ascii="宋体" w:hAnsi="宋体" w:eastAsia="宋体" w:cs="宋体"/>
                <w:sz w:val="21"/>
                <w:szCs w:val="21"/>
                <w:lang w:val="en-US" w:eastAsia="zh-CN"/>
              </w:rPr>
            </w:pPr>
            <w:r>
              <w:rPr>
                <w:rFonts w:hint="eastAsia" w:ascii="宋体" w:hAnsi="宋体" w:eastAsia="宋体" w:cs="宋体"/>
                <w:sz w:val="21"/>
                <w:szCs w:val="21"/>
                <w:rtl w:val="0"/>
                <w:lang w:val="zh-TW" w:eastAsia="zh-TW"/>
              </w:rPr>
              <w:t>主要课程：商务统计分析与应用、机器学习、非结构化数据分析、信息伦理与法规及配套实验课程</w:t>
            </w:r>
            <w:r>
              <w:rPr>
                <w:rFonts w:hint="eastAsia" w:ascii="宋体" w:hAnsi="宋体" w:eastAsia="宋体" w:cs="宋体"/>
                <w:sz w:val="21"/>
                <w:szCs w:val="21"/>
                <w:rtl w:val="0"/>
                <w:lang w:val="zh-TW" w:eastAsia="zh-CN"/>
              </w:rPr>
              <w:t>、</w:t>
            </w:r>
            <w:r>
              <w:rPr>
                <w:rFonts w:hint="eastAsia" w:ascii="宋体" w:hAnsi="宋体" w:eastAsia="宋体" w:cs="宋体"/>
                <w:sz w:val="21"/>
                <w:szCs w:val="21"/>
                <w:rtl w:val="0"/>
                <w:lang w:val="en-US" w:eastAsia="zh-CN"/>
              </w:rPr>
              <w:t>大数据案例分析、管理信息系统、大数据营销、计量经济学、社交媒体大数据分析、智能化生产运作管理、电子商务。</w:t>
            </w:r>
          </w:p>
          <w:p>
            <w:pPr>
              <w:pStyle w:val="16"/>
              <w:framePr w:wrap="auto" w:vAnchor="margin" w:hAnchor="text" w:yAlign="inline"/>
              <w:numPr>
                <w:ilvl w:val="0"/>
                <w:numId w:val="2"/>
              </w:numPr>
              <w:bidi w:val="0"/>
              <w:spacing w:line="360" w:lineRule="auto"/>
              <w:ind w:right="0"/>
              <w:jc w:val="both"/>
              <w:rPr>
                <w:rFonts w:hint="eastAsia" w:ascii="宋体" w:hAnsi="宋体" w:eastAsia="宋体" w:cs="宋体"/>
                <w:b/>
                <w:bCs/>
                <w:sz w:val="21"/>
                <w:szCs w:val="21"/>
                <w:rtl w:val="0"/>
                <w:lang w:val="zh-TW" w:eastAsia="zh-TW"/>
              </w:rPr>
            </w:pPr>
            <w:r>
              <w:rPr>
                <w:rFonts w:hint="eastAsia" w:ascii="宋体" w:hAnsi="宋体" w:eastAsia="宋体" w:cs="宋体"/>
                <w:b/>
                <w:bCs/>
                <w:sz w:val="21"/>
                <w:szCs w:val="21"/>
                <w:rtl w:val="0"/>
                <w:lang w:val="zh-TW" w:eastAsia="zh-TW"/>
              </w:rPr>
              <w:t>学制和学位</w:t>
            </w:r>
          </w:p>
          <w:p>
            <w:pPr>
              <w:pStyle w:val="16"/>
              <w:framePr w:wrap="auto" w:vAnchor="margin" w:hAnchor="text" w:yAlign="inline"/>
              <w:spacing w:line="360" w:lineRule="auto"/>
              <w:ind w:firstLine="480"/>
              <w:rPr>
                <w:rFonts w:hint="eastAsia" w:ascii="宋体" w:hAnsi="宋体" w:eastAsia="宋体" w:cs="宋体"/>
                <w:sz w:val="21"/>
                <w:szCs w:val="21"/>
              </w:rPr>
            </w:pPr>
            <w:r>
              <w:rPr>
                <w:rFonts w:hint="eastAsia" w:ascii="宋体" w:hAnsi="宋体" w:eastAsia="宋体" w:cs="宋体"/>
                <w:sz w:val="21"/>
                <w:szCs w:val="21"/>
                <w:rtl w:val="0"/>
                <w:lang w:val="zh-TW" w:eastAsia="zh-TW"/>
              </w:rPr>
              <w:t>学制：四年</w:t>
            </w:r>
          </w:p>
          <w:p>
            <w:pPr>
              <w:pStyle w:val="16"/>
              <w:framePr w:wrap="auto" w:vAnchor="margin" w:hAnchor="text" w:yAlign="inline"/>
              <w:spacing w:line="360" w:lineRule="auto"/>
              <w:ind w:firstLine="480"/>
              <w:rPr>
                <w:rFonts w:hint="default" w:ascii="宋体" w:hAnsi="宋体" w:eastAsia="宋体" w:cs="宋体"/>
                <w:sz w:val="21"/>
                <w:szCs w:val="21"/>
                <w:lang w:val="en-US" w:eastAsia="zh-CN"/>
              </w:rPr>
            </w:pPr>
            <w:r>
              <w:rPr>
                <w:rFonts w:hint="eastAsia" w:ascii="宋体" w:hAnsi="宋体" w:eastAsia="宋体" w:cs="宋体"/>
                <w:sz w:val="21"/>
                <w:szCs w:val="21"/>
                <w:rtl w:val="0"/>
                <w:lang w:val="zh-TW" w:eastAsia="zh-TW"/>
              </w:rPr>
              <w:t>学位：</w:t>
            </w:r>
            <w:r>
              <w:rPr>
                <w:rFonts w:hint="eastAsia" w:ascii="宋体" w:hAnsi="宋体" w:eastAsia="宋体" w:cs="宋体"/>
                <w:sz w:val="21"/>
                <w:szCs w:val="21"/>
                <w:rtl w:val="0"/>
                <w:lang w:val="en-US" w:eastAsia="zh-CN"/>
              </w:rPr>
              <w:t>管理学学士</w:t>
            </w:r>
          </w:p>
          <w:p>
            <w:pPr>
              <w:pStyle w:val="16"/>
              <w:framePr w:wrap="auto" w:vAnchor="margin" w:hAnchor="text" w:yAlign="inline"/>
              <w:numPr>
                <w:ilvl w:val="0"/>
                <w:numId w:val="3"/>
              </w:numPr>
              <w:bidi w:val="0"/>
              <w:spacing w:line="360" w:lineRule="auto"/>
              <w:ind w:right="0" w:rightChars="0"/>
              <w:jc w:val="both"/>
              <w:rPr>
                <w:rFonts w:hint="eastAsia" w:ascii="宋体" w:hAnsi="宋体" w:eastAsia="宋体" w:cs="宋体"/>
                <w:b/>
                <w:bCs/>
                <w:sz w:val="21"/>
                <w:szCs w:val="21"/>
                <w:rtl w:val="0"/>
                <w:lang w:val="zh-TW" w:eastAsia="zh-TW"/>
              </w:rPr>
            </w:pPr>
            <w:r>
              <w:rPr>
                <w:rFonts w:hint="eastAsia" w:ascii="宋体" w:hAnsi="宋体" w:eastAsia="宋体" w:cs="宋体"/>
                <w:b/>
                <w:bCs/>
                <w:sz w:val="21"/>
                <w:szCs w:val="21"/>
                <w:rtl w:val="0"/>
                <w:lang w:val="zh-TW" w:eastAsia="zh-TW"/>
              </w:rPr>
              <w:t>课程体系设置及学分分配表</w:t>
            </w:r>
          </w:p>
          <w:tbl>
            <w:tblPr>
              <w:tblStyle w:val="7"/>
              <w:tblpPr w:leftFromText="180" w:rightFromText="180" w:vertAnchor="text" w:horzAnchor="page" w:tblpX="1094" w:tblpY="353"/>
              <w:tblOverlap w:val="never"/>
              <w:tblW w:w="8397"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10" w:type="dxa"/>
                <w:bottom w:w="0" w:type="dxa"/>
                <w:right w:w="10" w:type="dxa"/>
              </w:tblCellMar>
            </w:tblPr>
            <w:tblGrid>
              <w:gridCol w:w="1292"/>
              <w:gridCol w:w="1164"/>
              <w:gridCol w:w="966"/>
              <w:gridCol w:w="915"/>
              <w:gridCol w:w="1014"/>
              <w:gridCol w:w="1016"/>
              <w:gridCol w:w="1014"/>
              <w:gridCol w:w="101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0" w:hRule="atLeast"/>
              </w:trPr>
              <w:tc>
                <w:tcPr>
                  <w:tcW w:w="24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widowControl/>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zh-TW" w:eastAsia="zh-TW"/>
                    </w:rPr>
                    <w:t>课程类型</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widowControl/>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zh-TW" w:eastAsia="zh-TW"/>
                    </w:rPr>
                    <w:t>学时</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widowControl/>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zh-TW" w:eastAsia="zh-TW"/>
                    </w:rPr>
                    <w:t>学分</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widowControl/>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zh-TW" w:eastAsia="zh-TW"/>
                    </w:rPr>
                    <w:t>理论</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widowControl/>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zh-TW" w:eastAsia="zh-TW"/>
                    </w:rPr>
                    <w:t>实践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trPr>
              <w:tc>
                <w:tcPr>
                  <w:tcW w:w="2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宋体" w:hAnsi="宋体" w:eastAsia="宋体" w:cs="宋体"/>
                      <w:sz w:val="21"/>
                      <w:szCs w:val="21"/>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宋体" w:hAnsi="宋体" w:eastAsia="宋体" w:cs="宋体"/>
                      <w:sz w:val="21"/>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宋体" w:hAnsi="宋体" w:eastAsia="宋体" w:cs="宋体"/>
                      <w:sz w:val="21"/>
                      <w:szCs w:val="21"/>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widowControl/>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zh-TW" w:eastAsia="zh-TW"/>
                    </w:rPr>
                    <w:t>学时</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widowControl/>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zh-TW" w:eastAsia="zh-TW"/>
                    </w:rPr>
                    <w:t>学分</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widowControl/>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zh-TW" w:eastAsia="zh-TW"/>
                    </w:rPr>
                    <w:t>学时</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widowControl/>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zh-TW" w:eastAsia="zh-TW"/>
                    </w:rPr>
                    <w:t>学分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trPr>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widowControl/>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zh-TW" w:eastAsia="zh-TW"/>
                    </w:rPr>
                    <w:t>通识课</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widowControl/>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zh-TW" w:eastAsia="zh-TW"/>
                    </w:rPr>
                    <w:t>必修课</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896</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664</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232</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宋体" w:hAnsi="宋体" w:eastAsia="宋体" w:cs="宋体"/>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widowControl/>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zh-TW" w:eastAsia="zh-TW"/>
                    </w:rPr>
                    <w:t>选修课</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trPr>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widowControl/>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zh-TW" w:eastAsia="zh-TW"/>
                    </w:rPr>
                    <w:t>学科基础课</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368</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1" w:hRule="atLeast"/>
              </w:trPr>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widowControl/>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zh-TW" w:eastAsia="zh-TW"/>
                    </w:rPr>
                    <w:t>专业课</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widowControl/>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zh-TW" w:eastAsia="zh-TW"/>
                    </w:rPr>
                    <w:t>必修课</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992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432</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宋体" w:hAnsi="宋体" w:eastAsia="宋体" w:cs="宋体"/>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widowControl/>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zh-TW" w:eastAsia="zh-TW"/>
                    </w:rPr>
                    <w:t>限选课</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trPr>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widowControl/>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zh-TW" w:eastAsia="zh-TW"/>
                    </w:rPr>
                    <w:t>职业方向接口课</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128</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trPr>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widowControl/>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zh-TW" w:eastAsia="zh-TW"/>
                    </w:rPr>
                    <w:t>课内小计</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2608</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159</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1832</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114</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776</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trPr>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widowControl/>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zh-TW" w:eastAsia="zh-TW"/>
                    </w:rPr>
                    <w:t>集中实践教学环节</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周</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trPr>
              <w:tc>
                <w:tcPr>
                  <w:tcW w:w="342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widowControl/>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zh-TW" w:eastAsia="zh-TW"/>
                    </w:rPr>
                    <w:t>学分总计</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188</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widowControl/>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zh-TW" w:eastAsia="zh-TW"/>
                    </w:rPr>
                    <w:t>实践教学学分比例</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45.2%</w:t>
                  </w:r>
                </w:p>
              </w:tc>
            </w:tr>
          </w:tbl>
          <w:p>
            <w:pPr>
              <w:pStyle w:val="16"/>
              <w:framePr w:wrap="auto" w:vAnchor="margin" w:hAnchor="text" w:yAlign="inline"/>
              <w:numPr>
                <w:ilvl w:val="0"/>
                <w:numId w:val="0"/>
              </w:numPr>
              <w:bidi w:val="0"/>
              <w:spacing w:line="360" w:lineRule="auto"/>
              <w:ind w:leftChars="0" w:right="0" w:rightChars="0"/>
              <w:jc w:val="both"/>
              <w:rPr>
                <w:rFonts w:hint="eastAsia" w:ascii="宋体" w:hAnsi="宋体" w:eastAsia="宋体" w:cs="宋体"/>
                <w:b/>
                <w:bCs/>
                <w:sz w:val="21"/>
                <w:szCs w:val="21"/>
                <w:rtl w:val="0"/>
                <w:lang w:val="zh-TW" w:eastAsia="zh-TW"/>
              </w:rPr>
            </w:pPr>
          </w:p>
          <w:p>
            <w:pPr>
              <w:pStyle w:val="16"/>
              <w:framePr w:wrap="auto" w:vAnchor="margin" w:hAnchor="text" w:yAlign="inline"/>
              <w:rPr>
                <w:rFonts w:ascii="宋体" w:hAnsi="宋体" w:eastAsia="宋体" w:cs="宋体"/>
                <w:b/>
                <w:bCs/>
                <w:sz w:val="24"/>
                <w:szCs w:val="24"/>
                <w:lang w:val="zh-TW" w:eastAsia="zh-TW"/>
              </w:rPr>
            </w:pPr>
          </w:p>
          <w:p>
            <w:pPr>
              <w:pStyle w:val="16"/>
              <w:framePr w:wrap="auto" w:vAnchor="margin" w:hAnchor="text" w:yAlign="inline"/>
              <w:rPr>
                <w:rFonts w:ascii="宋体" w:hAnsi="宋体" w:eastAsia="宋体" w:cs="宋体"/>
                <w:b/>
                <w:bCs/>
                <w:sz w:val="24"/>
                <w:szCs w:val="24"/>
                <w:rtl w:val="0"/>
                <w:lang w:val="zh-TW" w:eastAsia="zh-TW"/>
              </w:rPr>
            </w:pPr>
          </w:p>
          <w:p>
            <w:pPr>
              <w:pStyle w:val="16"/>
              <w:framePr w:wrap="auto" w:vAnchor="margin" w:hAnchor="text" w:yAlign="inline"/>
              <w:rPr>
                <w:rFonts w:ascii="宋体" w:hAnsi="宋体" w:eastAsia="宋体" w:cs="宋体"/>
                <w:b/>
                <w:bCs/>
                <w:sz w:val="24"/>
                <w:szCs w:val="24"/>
                <w:rtl w:val="0"/>
                <w:lang w:val="zh-TW" w:eastAsia="zh-TW"/>
              </w:rPr>
            </w:pPr>
          </w:p>
          <w:p>
            <w:pPr>
              <w:pStyle w:val="16"/>
              <w:framePr w:wrap="auto" w:vAnchor="margin" w:hAnchor="text" w:yAlign="inline"/>
              <w:rPr>
                <w:rFonts w:ascii="宋体" w:hAnsi="宋体" w:eastAsia="宋体" w:cs="宋体"/>
                <w:b/>
                <w:bCs/>
                <w:sz w:val="24"/>
                <w:szCs w:val="24"/>
                <w:rtl w:val="0"/>
                <w:lang w:val="zh-TW" w:eastAsia="zh-TW"/>
              </w:rPr>
            </w:pPr>
          </w:p>
          <w:p>
            <w:pPr>
              <w:pStyle w:val="16"/>
              <w:framePr w:wrap="auto" w:vAnchor="margin" w:hAnchor="text" w:yAlign="inline"/>
              <w:rPr>
                <w:rFonts w:ascii="宋体" w:hAnsi="宋体" w:eastAsia="宋体" w:cs="宋体"/>
                <w:b/>
                <w:bCs/>
                <w:sz w:val="24"/>
                <w:szCs w:val="24"/>
                <w:rtl w:val="0"/>
                <w:lang w:val="zh-TW" w:eastAsia="zh-TW"/>
              </w:rPr>
            </w:pPr>
          </w:p>
          <w:p>
            <w:pPr>
              <w:pStyle w:val="16"/>
              <w:framePr w:wrap="auto" w:vAnchor="margin" w:hAnchor="text" w:yAlign="inline"/>
              <w:rPr>
                <w:rFonts w:ascii="宋体" w:hAnsi="宋体" w:eastAsia="宋体" w:cs="宋体"/>
                <w:b/>
                <w:bCs/>
                <w:sz w:val="24"/>
                <w:szCs w:val="24"/>
                <w:rtl w:val="0"/>
                <w:lang w:val="zh-TW" w:eastAsia="zh-TW"/>
              </w:rPr>
            </w:pPr>
          </w:p>
          <w:p>
            <w:pPr>
              <w:pStyle w:val="16"/>
              <w:framePr w:wrap="auto" w:vAnchor="margin" w:hAnchor="text" w:yAlign="inline"/>
              <w:rPr>
                <w:rFonts w:ascii="宋体" w:hAnsi="宋体" w:eastAsia="宋体" w:cs="宋体"/>
                <w:b/>
                <w:bCs/>
                <w:sz w:val="24"/>
                <w:szCs w:val="24"/>
                <w:rtl w:val="0"/>
                <w:lang w:val="zh-TW" w:eastAsia="zh-TW"/>
              </w:rPr>
            </w:pPr>
          </w:p>
          <w:p>
            <w:pPr>
              <w:pStyle w:val="16"/>
              <w:framePr w:wrap="auto" w:vAnchor="margin" w:hAnchor="text" w:yAlign="inline"/>
              <w:rPr>
                <w:rFonts w:ascii="宋体" w:hAnsi="宋体" w:eastAsia="宋体" w:cs="宋体"/>
                <w:b/>
                <w:bCs/>
                <w:sz w:val="24"/>
                <w:szCs w:val="24"/>
                <w:rtl w:val="0"/>
                <w:lang w:val="zh-TW" w:eastAsia="zh-TW"/>
              </w:rPr>
            </w:pPr>
          </w:p>
          <w:p>
            <w:pPr>
              <w:pStyle w:val="16"/>
              <w:framePr w:wrap="auto" w:vAnchor="margin" w:hAnchor="text" w:yAlign="inline"/>
              <w:rPr>
                <w:rFonts w:ascii="宋体" w:hAnsi="宋体" w:eastAsia="宋体" w:cs="宋体"/>
                <w:b/>
                <w:bCs/>
                <w:sz w:val="24"/>
                <w:szCs w:val="24"/>
                <w:rtl w:val="0"/>
                <w:lang w:val="zh-TW" w:eastAsia="zh-TW"/>
              </w:rPr>
            </w:pPr>
          </w:p>
          <w:p>
            <w:pPr>
              <w:pStyle w:val="16"/>
              <w:framePr w:wrap="auto" w:vAnchor="margin" w:hAnchor="text" w:yAlign="inline"/>
              <w:rPr>
                <w:rFonts w:ascii="宋体" w:hAnsi="宋体" w:eastAsia="宋体" w:cs="宋体"/>
                <w:b/>
                <w:bCs/>
                <w:sz w:val="24"/>
                <w:szCs w:val="24"/>
                <w:rtl w:val="0"/>
                <w:lang w:val="zh-TW" w:eastAsia="zh-TW"/>
              </w:rPr>
            </w:pPr>
          </w:p>
          <w:p>
            <w:pPr>
              <w:pStyle w:val="16"/>
              <w:framePr w:wrap="auto" w:vAnchor="margin" w:hAnchor="text" w:yAlign="inline"/>
              <w:rPr>
                <w:rFonts w:ascii="宋体" w:hAnsi="宋体" w:eastAsia="宋体" w:cs="宋体"/>
                <w:b/>
                <w:bCs/>
                <w:sz w:val="24"/>
                <w:szCs w:val="24"/>
                <w:rtl w:val="0"/>
                <w:lang w:val="zh-TW" w:eastAsia="zh-TW"/>
              </w:rPr>
            </w:pPr>
          </w:p>
          <w:p>
            <w:pPr>
              <w:pStyle w:val="16"/>
              <w:framePr w:wrap="auto" w:vAnchor="margin" w:hAnchor="text" w:yAlign="inline"/>
              <w:rPr>
                <w:rFonts w:ascii="宋体" w:hAnsi="宋体" w:eastAsia="宋体" w:cs="宋体"/>
                <w:b/>
                <w:bCs/>
                <w:sz w:val="24"/>
                <w:szCs w:val="24"/>
                <w:rtl w:val="0"/>
                <w:lang w:val="zh-TW" w:eastAsia="zh-TW"/>
              </w:rPr>
            </w:pPr>
          </w:p>
          <w:p>
            <w:pPr>
              <w:pStyle w:val="16"/>
              <w:framePr w:wrap="auto" w:vAnchor="margin" w:hAnchor="text" w:yAlign="inline"/>
              <w:rPr>
                <w:rFonts w:ascii="Calibri" w:hAnsi="Calibri" w:eastAsia="Calibri" w:cs="Calibri"/>
                <w:b/>
                <w:bCs/>
                <w:sz w:val="24"/>
                <w:szCs w:val="24"/>
                <w:lang w:val="zh-TW" w:eastAsia="zh-TW"/>
              </w:rPr>
            </w:pPr>
            <w:r>
              <w:rPr>
                <w:rFonts w:ascii="宋体" w:hAnsi="宋体" w:eastAsia="宋体" w:cs="宋体"/>
                <w:b/>
                <w:bCs/>
                <w:sz w:val="24"/>
                <w:szCs w:val="24"/>
                <w:rtl w:val="0"/>
                <w:lang w:val="zh-TW" w:eastAsia="zh-TW"/>
              </w:rPr>
              <w:t>七、集中性实践教学环节</w:t>
            </w:r>
          </w:p>
          <w:tbl>
            <w:tblPr>
              <w:tblStyle w:val="7"/>
              <w:tblpPr w:leftFromText="180" w:rightFromText="180" w:vertAnchor="text" w:horzAnchor="page" w:tblpX="789" w:tblpY="318"/>
              <w:tblOverlap w:val="never"/>
              <w:tblW w:w="8290"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10" w:type="dxa"/>
                <w:bottom w:w="0" w:type="dxa"/>
                <w:right w:w="10" w:type="dxa"/>
              </w:tblCellMar>
            </w:tblPr>
            <w:tblGrid>
              <w:gridCol w:w="1324"/>
              <w:gridCol w:w="3419"/>
              <w:gridCol w:w="839"/>
              <w:gridCol w:w="791"/>
              <w:gridCol w:w="191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0"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zh-TW" w:eastAsia="zh-TW"/>
                    </w:rPr>
                    <w:t>课程编号</w:t>
                  </w: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zh-TW" w:eastAsia="zh-TW"/>
                    </w:rPr>
                    <w:t>课程名称</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zh-TW" w:eastAsia="zh-TW"/>
                    </w:rPr>
                    <w:t>周数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zh-TW" w:eastAsia="zh-TW"/>
                    </w:rPr>
                    <w:t>学分</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zh-TW" w:eastAsia="zh-TW"/>
                    </w:rPr>
                    <w:t>开设学期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0"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1702000110</w:t>
                  </w: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zh-TW" w:eastAsia="zh-TW"/>
                    </w:rPr>
                    <w:t>军事训练</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2</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0"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0002000001</w:t>
                  </w: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zh-TW" w:eastAsia="zh-TW"/>
                    </w:rPr>
                    <w:t>入学教育（专业教育）</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1</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89"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0402040601</w:t>
                  </w: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60" w:lineRule="exact"/>
                    <w:ind w:left="0" w:right="0" w:firstLine="0"/>
                    <w:jc w:val="center"/>
                    <w:outlineLvl w:val="9"/>
                    <w:rPr>
                      <w:rFonts w:hint="eastAsia" w:ascii="宋体" w:hAnsi="宋体" w:eastAsia="宋体" w:cs="宋体"/>
                      <w:sz w:val="21"/>
                      <w:szCs w:val="21"/>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 xml:space="preserve">数据库及大数据管理应用 </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Fonts w:hint="eastAsia" w:ascii="宋体" w:hAnsi="宋体" w:eastAsia="宋体" w:cs="宋体"/>
                      <w:sz w:val="21"/>
                      <w:szCs w:val="21"/>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000000"/>
                      <w:spacing w:val="0"/>
                      <w:w w:val="100"/>
                      <w:kern w:val="0"/>
                      <w:position w:val="0"/>
                      <w:sz w:val="21"/>
                      <w:szCs w:val="21"/>
                      <w:u w:val="none" w:color="auto"/>
                      <w:shd w:val="clear" w:color="auto" w:fill="auto"/>
                      <w:vertAlign w:val="baseline"/>
                      <w:rtl w:val="0"/>
                      <w:lang w:val="en-US"/>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t>1</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89"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0402040602</w:t>
                  </w: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shd w:val="clear" w:color="auto" w:fill="auto"/>
                    <w:suppressAutoHyphens w:val="0"/>
                    <w:bidi w:val="0"/>
                    <w:spacing w:before="0" w:after="0" w:line="260" w:lineRule="exact"/>
                    <w:ind w:left="0" w:right="0" w:firstLine="0"/>
                    <w:jc w:val="center"/>
                    <w:outlineLvl w:val="9"/>
                    <w:rPr>
                      <w:rFonts w:hint="eastAsia" w:ascii="宋体" w:hAnsi="宋体" w:eastAsia="宋体" w:cs="宋体"/>
                      <w:sz w:val="21"/>
                      <w:szCs w:val="21"/>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跨境电商应用</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Fonts w:hint="eastAsia" w:ascii="宋体" w:hAnsi="宋体" w:eastAsia="宋体" w:cs="宋体"/>
                      <w:sz w:val="21"/>
                      <w:szCs w:val="21"/>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000000"/>
                      <w:spacing w:val="0"/>
                      <w:w w:val="100"/>
                      <w:kern w:val="0"/>
                      <w:position w:val="0"/>
                      <w:sz w:val="21"/>
                      <w:szCs w:val="21"/>
                      <w:u w:val="none" w:color="auto"/>
                      <w:shd w:val="clear" w:color="auto" w:fill="auto"/>
                      <w:vertAlign w:val="baseline"/>
                      <w:rtl w:val="0"/>
                      <w:lang w:val="en-US"/>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t>1</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89"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0402040603</w:t>
                  </w: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shd w:val="clear" w:color="auto" w:fill="auto"/>
                    <w:suppressAutoHyphens w:val="0"/>
                    <w:bidi w:val="0"/>
                    <w:spacing w:before="0" w:after="0" w:line="260" w:lineRule="exact"/>
                    <w:ind w:left="0" w:right="0" w:firstLine="0"/>
                    <w:jc w:val="center"/>
                    <w:outlineLvl w:val="9"/>
                    <w:rPr>
                      <w:rFonts w:hint="eastAsia" w:ascii="宋体" w:hAnsi="宋体" w:eastAsia="宋体" w:cs="宋体"/>
                      <w:sz w:val="21"/>
                      <w:szCs w:val="21"/>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商务数据分析实训</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Fonts w:hint="eastAsia" w:ascii="宋体" w:hAnsi="宋体" w:eastAsia="宋体" w:cs="宋体"/>
                      <w:sz w:val="21"/>
                      <w:szCs w:val="21"/>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000000"/>
                      <w:spacing w:val="0"/>
                      <w:w w:val="100"/>
                      <w:kern w:val="0"/>
                      <w:position w:val="0"/>
                      <w:sz w:val="21"/>
                      <w:szCs w:val="21"/>
                      <w:u w:val="none" w:color="auto"/>
                      <w:shd w:val="clear" w:color="auto" w:fill="auto"/>
                      <w:vertAlign w:val="baseline"/>
                      <w:rtl w:val="0"/>
                      <w:lang w:val="en-US"/>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t>1</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0402040604</w:t>
                  </w: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Next w:val="0"/>
                    <w:keepLines w:val="0"/>
                    <w:pageBreakBefore w:val="0"/>
                    <w:widowControl w:val="0"/>
                    <w:shd w:val="clear" w:color="auto" w:fill="auto"/>
                    <w:suppressAutoHyphens w:val="0"/>
                    <w:bidi w:val="0"/>
                    <w:spacing w:before="0" w:after="0" w:line="260" w:lineRule="exact"/>
                    <w:ind w:left="0" w:right="0" w:firstLine="0"/>
                    <w:jc w:val="center"/>
                    <w:outlineLvl w:val="9"/>
                    <w:rPr>
                      <w:rFonts w:hint="eastAsia" w:ascii="宋体" w:hAnsi="宋体" w:eastAsia="宋体" w:cs="宋体"/>
                      <w:sz w:val="21"/>
                      <w:szCs w:val="21"/>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大数据（企业管理）案例分析</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Fonts w:hint="eastAsia" w:ascii="宋体" w:hAnsi="宋体" w:eastAsia="宋体" w:cs="宋体"/>
                      <w:sz w:val="21"/>
                      <w:szCs w:val="21"/>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000000"/>
                      <w:spacing w:val="0"/>
                      <w:w w:val="100"/>
                      <w:kern w:val="0"/>
                      <w:position w:val="0"/>
                      <w:sz w:val="21"/>
                      <w:szCs w:val="21"/>
                      <w:u w:val="none" w:color="auto"/>
                      <w:shd w:val="clear" w:color="auto" w:fill="auto"/>
                      <w:vertAlign w:val="baseline"/>
                      <w:rtl w:val="0"/>
                      <w:lang w:val="en-US"/>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t>1</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89"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0402040605</w:t>
                  </w: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60" w:lineRule="exact"/>
                    <w:ind w:left="0" w:right="0" w:firstLine="0"/>
                    <w:jc w:val="center"/>
                    <w:outlineLvl w:val="9"/>
                    <w:rPr>
                      <w:rFonts w:hint="eastAsia" w:ascii="宋体" w:hAnsi="宋体" w:eastAsia="宋体" w:cs="宋体"/>
                      <w:sz w:val="21"/>
                      <w:szCs w:val="21"/>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大数据综合应用实训</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Fonts w:hint="eastAsia" w:ascii="宋体" w:hAnsi="宋体" w:eastAsia="宋体" w:cs="宋体"/>
                      <w:sz w:val="21"/>
                      <w:szCs w:val="21"/>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000000"/>
                      <w:spacing w:val="0"/>
                      <w:w w:val="100"/>
                      <w:kern w:val="0"/>
                      <w:position w:val="0"/>
                      <w:sz w:val="21"/>
                      <w:szCs w:val="21"/>
                      <w:u w:val="none" w:color="auto"/>
                      <w:shd w:val="clear" w:color="auto" w:fill="auto"/>
                      <w:vertAlign w:val="baseline"/>
                      <w:rtl w:val="0"/>
                      <w:lang w:val="en-US"/>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t>2</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0" w:hRule="atLeast"/>
              </w:trPr>
              <w:tc>
                <w:tcPr>
                  <w:tcW w:w="1324"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宋体" w:hAnsi="宋体" w:eastAsia="宋体" w:cs="宋体"/>
                      <w:sz w:val="21"/>
                      <w:szCs w:val="21"/>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Fonts w:hint="eastAsia" w:ascii="宋体" w:hAnsi="宋体" w:eastAsia="宋体" w:cs="宋体"/>
                      <w:sz w:val="21"/>
                      <w:szCs w:val="21"/>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t>名著导读</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宋体" w:hAnsi="宋体" w:eastAsia="宋体" w:cs="宋体"/>
                      <w:sz w:val="21"/>
                      <w:szCs w:val="21"/>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宋体" w:hAnsi="宋体" w:eastAsia="宋体" w:cs="宋体"/>
                      <w:sz w:val="21"/>
                      <w:szCs w:val="21"/>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第一学年暑假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0" w:hRule="atLeast"/>
              </w:trPr>
              <w:tc>
                <w:tcPr>
                  <w:tcW w:w="1324"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宋体" w:hAnsi="宋体" w:eastAsia="宋体" w:cs="宋体"/>
                      <w:sz w:val="21"/>
                      <w:szCs w:val="21"/>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Fonts w:hint="eastAsia" w:ascii="宋体" w:hAnsi="宋体" w:eastAsia="宋体" w:cs="宋体"/>
                      <w:sz w:val="21"/>
                      <w:szCs w:val="21"/>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t>管理综合大作业</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宋体" w:hAnsi="宋体" w:eastAsia="宋体" w:cs="宋体"/>
                      <w:sz w:val="21"/>
                      <w:szCs w:val="21"/>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宋体" w:hAnsi="宋体" w:eastAsia="宋体" w:cs="宋体"/>
                      <w:sz w:val="21"/>
                      <w:szCs w:val="21"/>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第二学年暑假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0" w:hRule="atLeast"/>
              </w:trPr>
              <w:tc>
                <w:tcPr>
                  <w:tcW w:w="1324"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宋体" w:hAnsi="宋体" w:eastAsia="宋体" w:cs="宋体"/>
                      <w:sz w:val="21"/>
                      <w:szCs w:val="21"/>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Fonts w:hint="eastAsia" w:ascii="宋体" w:hAnsi="宋体" w:eastAsia="宋体" w:cs="宋体"/>
                      <w:sz w:val="21"/>
                      <w:szCs w:val="21"/>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t>暑期专业实践</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宋体" w:hAnsi="宋体" w:eastAsia="宋体" w:cs="宋体"/>
                      <w:sz w:val="21"/>
                      <w:szCs w:val="21"/>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宋体" w:hAnsi="宋体" w:eastAsia="宋体" w:cs="宋体"/>
                      <w:sz w:val="21"/>
                      <w:szCs w:val="21"/>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第三学年暑假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0"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0002000002</w:t>
                  </w: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zh-TW" w:eastAsia="zh-TW"/>
                    </w:rPr>
                    <w:t>社会实践与公益劳动</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2</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zh-TW" w:eastAsia="zh-TW"/>
                    </w:rPr>
                    <w:t>课外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0"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0002000003</w:t>
                  </w: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zh-TW" w:eastAsia="zh-TW"/>
                    </w:rPr>
                    <w:t>素质拓展</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6</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zh-TW" w:eastAsia="zh-TW"/>
                    </w:rPr>
                    <w:t>课外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0"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0402010607</w:t>
                  </w: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zh-TW" w:eastAsia="zh-TW"/>
                    </w:rPr>
                    <w:t>毕业论文（设计）</w:t>
                  </w:r>
                  <w:r>
                    <w:rPr>
                      <w:rFonts w:hint="eastAsia" w:ascii="宋体" w:hAnsi="宋体" w:eastAsia="宋体" w:cs="宋体"/>
                      <w:sz w:val="21"/>
                      <w:szCs w:val="21"/>
                      <w:shd w:val="clear" w:color="auto" w:fill="auto"/>
                      <w:rtl w:val="0"/>
                      <w:lang w:val="en-US"/>
                    </w:rPr>
                    <w:t>/</w:t>
                  </w:r>
                  <w:r>
                    <w:rPr>
                      <w:rFonts w:hint="eastAsia" w:ascii="宋体" w:hAnsi="宋体" w:eastAsia="宋体" w:cs="宋体"/>
                      <w:sz w:val="21"/>
                      <w:szCs w:val="21"/>
                      <w:shd w:val="clear" w:color="auto" w:fill="auto"/>
                      <w:rtl w:val="0"/>
                      <w:lang w:val="zh-TW" w:eastAsia="zh-TW"/>
                    </w:rPr>
                    <w:t>答辩</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12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8</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0"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0402010606</w:t>
                  </w: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zh-TW" w:eastAsia="zh-TW"/>
                    </w:rPr>
                    <w:t>专业实习</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0" w:hRule="atLeast"/>
              </w:trPr>
              <w:tc>
                <w:tcPr>
                  <w:tcW w:w="474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zh-TW" w:eastAsia="zh-TW"/>
                    </w:rPr>
                    <w:t>合计</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zh-TW" w:eastAsia="zh-TW"/>
                    </w:rPr>
                    <w:t>　</w:t>
                  </w:r>
                </w:p>
              </w:tc>
            </w:tr>
          </w:tbl>
          <w:p>
            <w:pPr>
              <w:pStyle w:val="16"/>
              <w:framePr w:wrap="auto" w:vAnchor="margin" w:hAnchor="text" w:yAlign="inline"/>
              <w:rPr>
                <w:rFonts w:hint="eastAsia" w:ascii="宋体" w:hAnsi="宋体" w:eastAsia="宋体" w:cs="宋体"/>
                <w:b/>
                <w:bCs/>
                <w:sz w:val="21"/>
                <w:szCs w:val="21"/>
              </w:rPr>
            </w:pPr>
          </w:p>
          <w:p>
            <w:pPr>
              <w:pStyle w:val="16"/>
              <w:framePr w:wrap="auto" w:vAnchor="margin" w:hAnchor="text" w:yAlign="inline"/>
              <w:rPr>
                <w:rFonts w:hint="eastAsia" w:ascii="宋体" w:hAnsi="宋体" w:eastAsia="宋体" w:cs="宋体"/>
                <w:b/>
                <w:bCs/>
                <w:sz w:val="21"/>
                <w:szCs w:val="21"/>
              </w:rPr>
            </w:pPr>
          </w:p>
          <w:p>
            <w:pPr>
              <w:pStyle w:val="16"/>
              <w:framePr w:wrap="auto" w:vAnchor="margin" w:hAnchor="text" w:yAlign="inline"/>
              <w:rPr>
                <w:rFonts w:hint="eastAsia" w:ascii="宋体" w:hAnsi="宋体" w:eastAsia="宋体" w:cs="宋体"/>
                <w:b/>
                <w:bCs/>
                <w:sz w:val="21"/>
                <w:szCs w:val="21"/>
              </w:rPr>
            </w:pPr>
          </w:p>
          <w:p>
            <w:pPr>
              <w:pStyle w:val="16"/>
              <w:framePr w:wrap="auto" w:vAnchor="margin" w:hAnchor="text" w:yAlign="inline"/>
              <w:rPr>
                <w:rFonts w:hint="eastAsia" w:ascii="宋体" w:hAnsi="宋体" w:eastAsia="宋体" w:cs="宋体"/>
                <w:b/>
                <w:bCs/>
                <w:sz w:val="21"/>
                <w:szCs w:val="21"/>
              </w:rPr>
            </w:pPr>
          </w:p>
          <w:p>
            <w:pPr>
              <w:pStyle w:val="16"/>
              <w:framePr w:wrap="auto" w:vAnchor="margin" w:hAnchor="text" w:yAlign="inline"/>
              <w:rPr>
                <w:rFonts w:hint="eastAsia" w:ascii="宋体" w:hAnsi="宋体" w:eastAsia="宋体" w:cs="宋体"/>
                <w:b/>
                <w:bCs/>
                <w:sz w:val="21"/>
                <w:szCs w:val="21"/>
              </w:rPr>
            </w:pPr>
          </w:p>
          <w:p>
            <w:pPr>
              <w:pStyle w:val="16"/>
              <w:framePr w:wrap="auto" w:vAnchor="margin" w:hAnchor="text" w:yAlign="inline"/>
              <w:rPr>
                <w:rFonts w:hint="eastAsia" w:ascii="宋体" w:hAnsi="宋体" w:eastAsia="宋体" w:cs="宋体"/>
                <w:b/>
                <w:bCs/>
                <w:sz w:val="21"/>
                <w:szCs w:val="21"/>
              </w:rPr>
            </w:pPr>
          </w:p>
          <w:p>
            <w:pPr>
              <w:pStyle w:val="16"/>
              <w:framePr w:wrap="auto" w:vAnchor="margin" w:hAnchor="text" w:yAlign="inline"/>
              <w:rPr>
                <w:rFonts w:hint="eastAsia" w:ascii="宋体" w:hAnsi="宋体" w:eastAsia="宋体" w:cs="宋体"/>
                <w:b/>
                <w:bCs/>
                <w:sz w:val="21"/>
                <w:szCs w:val="21"/>
              </w:rPr>
            </w:pPr>
          </w:p>
          <w:p>
            <w:pPr>
              <w:pStyle w:val="16"/>
              <w:framePr w:wrap="auto" w:vAnchor="margin" w:hAnchor="text" w:yAlign="inline"/>
              <w:rPr>
                <w:rFonts w:hint="eastAsia" w:ascii="宋体" w:hAnsi="宋体" w:eastAsia="宋体" w:cs="宋体"/>
                <w:sz w:val="21"/>
                <w:szCs w:val="21"/>
                <w:rtl w:val="0"/>
                <w:lang w:val="zh-TW" w:eastAsia="zh-TW"/>
              </w:rPr>
            </w:pPr>
          </w:p>
          <w:p>
            <w:pPr>
              <w:pStyle w:val="16"/>
              <w:framePr w:wrap="auto" w:vAnchor="margin" w:hAnchor="text" w:yAlign="inline"/>
              <w:rPr>
                <w:rFonts w:hint="eastAsia" w:ascii="宋体" w:hAnsi="宋体" w:eastAsia="宋体" w:cs="宋体"/>
                <w:sz w:val="21"/>
                <w:szCs w:val="21"/>
                <w:rtl w:val="0"/>
                <w:lang w:val="zh-TW" w:eastAsia="zh-TW"/>
              </w:rPr>
            </w:pPr>
          </w:p>
          <w:p>
            <w:pPr>
              <w:pStyle w:val="16"/>
              <w:framePr w:wrap="auto" w:vAnchor="margin" w:hAnchor="text" w:yAlign="inline"/>
              <w:rPr>
                <w:rFonts w:hint="eastAsia" w:ascii="宋体" w:hAnsi="宋体" w:eastAsia="宋体" w:cs="宋体"/>
                <w:sz w:val="21"/>
                <w:szCs w:val="21"/>
                <w:rtl w:val="0"/>
                <w:lang w:val="zh-TW" w:eastAsia="zh-TW"/>
              </w:rPr>
            </w:pPr>
          </w:p>
          <w:p>
            <w:pPr>
              <w:pStyle w:val="16"/>
              <w:framePr w:wrap="auto" w:vAnchor="margin" w:hAnchor="text" w:yAlign="inline"/>
              <w:rPr>
                <w:rFonts w:hint="eastAsia" w:ascii="宋体" w:hAnsi="宋体" w:eastAsia="宋体" w:cs="宋体"/>
                <w:sz w:val="21"/>
                <w:szCs w:val="21"/>
                <w:rtl w:val="0"/>
                <w:lang w:val="zh-TW" w:eastAsia="zh-TW"/>
              </w:rPr>
            </w:pPr>
          </w:p>
          <w:p>
            <w:pPr>
              <w:pStyle w:val="16"/>
              <w:framePr w:wrap="auto" w:vAnchor="margin" w:hAnchor="text" w:yAlign="inline"/>
              <w:rPr>
                <w:rFonts w:hint="eastAsia" w:ascii="宋体" w:hAnsi="宋体" w:eastAsia="宋体" w:cs="宋体"/>
                <w:sz w:val="21"/>
                <w:szCs w:val="21"/>
                <w:rtl w:val="0"/>
                <w:lang w:val="zh-TW" w:eastAsia="zh-TW"/>
              </w:rPr>
            </w:pPr>
          </w:p>
          <w:p>
            <w:pPr>
              <w:pStyle w:val="16"/>
              <w:framePr w:wrap="auto" w:vAnchor="margin" w:hAnchor="text" w:yAlign="inline"/>
              <w:rPr>
                <w:rFonts w:hint="eastAsia" w:ascii="宋体" w:hAnsi="宋体" w:eastAsia="宋体" w:cs="宋体"/>
                <w:sz w:val="21"/>
                <w:szCs w:val="21"/>
                <w:rtl w:val="0"/>
                <w:lang w:val="zh-TW" w:eastAsia="zh-TW"/>
              </w:rPr>
            </w:pPr>
          </w:p>
          <w:p>
            <w:pPr>
              <w:pStyle w:val="16"/>
              <w:framePr w:wrap="auto" w:vAnchor="margin" w:hAnchor="text" w:yAlign="inline"/>
              <w:rPr>
                <w:rFonts w:hint="eastAsia" w:ascii="宋体" w:hAnsi="宋体" w:eastAsia="宋体" w:cs="宋体"/>
                <w:sz w:val="21"/>
                <w:szCs w:val="21"/>
                <w:rtl w:val="0"/>
                <w:lang w:val="zh-TW" w:eastAsia="zh-TW"/>
              </w:rPr>
            </w:pPr>
          </w:p>
          <w:p>
            <w:pPr>
              <w:pStyle w:val="16"/>
              <w:framePr w:wrap="auto" w:vAnchor="margin" w:hAnchor="text" w:yAlign="inline"/>
              <w:rPr>
                <w:rFonts w:hint="eastAsia" w:ascii="宋体" w:hAnsi="宋体" w:eastAsia="宋体" w:cs="宋体"/>
                <w:sz w:val="21"/>
                <w:szCs w:val="21"/>
                <w:rtl w:val="0"/>
                <w:lang w:val="zh-TW" w:eastAsia="zh-TW"/>
              </w:rPr>
            </w:pPr>
          </w:p>
          <w:p>
            <w:pPr>
              <w:pStyle w:val="16"/>
              <w:framePr w:wrap="auto" w:vAnchor="margin" w:hAnchor="text" w:yAlign="inline"/>
              <w:rPr>
                <w:rFonts w:hint="eastAsia" w:ascii="宋体" w:hAnsi="宋体" w:eastAsia="宋体" w:cs="宋体"/>
                <w:sz w:val="21"/>
                <w:szCs w:val="21"/>
                <w:rtl w:val="0"/>
                <w:lang w:val="zh-TW" w:eastAsia="zh-TW"/>
              </w:rPr>
            </w:pPr>
          </w:p>
          <w:p>
            <w:pPr>
              <w:pStyle w:val="16"/>
              <w:framePr w:wrap="auto" w:vAnchor="margin" w:hAnchor="text" w:yAlign="inline"/>
              <w:rPr>
                <w:rFonts w:hint="eastAsia" w:ascii="宋体" w:hAnsi="宋体" w:eastAsia="宋体" w:cs="宋体"/>
                <w:sz w:val="21"/>
                <w:szCs w:val="21"/>
                <w:rtl w:val="0"/>
                <w:lang w:val="zh-TW" w:eastAsia="zh-TW"/>
              </w:rPr>
            </w:pPr>
          </w:p>
          <w:p>
            <w:pPr>
              <w:pStyle w:val="16"/>
              <w:framePr w:wrap="auto" w:vAnchor="margin" w:hAnchor="text" w:yAlign="inline"/>
              <w:rPr>
                <w:rFonts w:hint="eastAsia" w:ascii="宋体" w:hAnsi="宋体" w:eastAsia="宋体" w:cs="宋体"/>
                <w:sz w:val="21"/>
                <w:szCs w:val="21"/>
                <w:rtl w:val="0"/>
                <w:lang w:val="zh-TW" w:eastAsia="zh-TW"/>
              </w:rPr>
            </w:pPr>
          </w:p>
          <w:p>
            <w:pPr>
              <w:pStyle w:val="16"/>
              <w:framePr w:wrap="auto" w:vAnchor="margin" w:hAnchor="text" w:yAlign="inline"/>
              <w:rPr>
                <w:rFonts w:hint="eastAsia" w:ascii="宋体" w:hAnsi="宋体" w:eastAsia="宋体" w:cs="宋体"/>
                <w:sz w:val="21"/>
                <w:szCs w:val="21"/>
                <w:rtl w:val="0"/>
                <w:lang w:val="zh-TW" w:eastAsia="zh-TW"/>
              </w:rPr>
            </w:pPr>
          </w:p>
          <w:p>
            <w:pPr>
              <w:pStyle w:val="16"/>
              <w:framePr w:wrap="auto" w:vAnchor="margin" w:hAnchor="text" w:yAlign="inline"/>
              <w:rPr>
                <w:rFonts w:hint="eastAsia" w:ascii="宋体" w:hAnsi="宋体" w:eastAsia="宋体" w:cs="宋体"/>
                <w:sz w:val="21"/>
                <w:szCs w:val="21"/>
                <w:rtl w:val="0"/>
                <w:lang w:val="zh-TW" w:eastAsia="zh-TW"/>
              </w:rPr>
            </w:pPr>
          </w:p>
          <w:p>
            <w:pPr>
              <w:pStyle w:val="16"/>
              <w:framePr w:wrap="auto" w:vAnchor="margin" w:hAnchor="text" w:yAlign="inline"/>
              <w:rPr>
                <w:rFonts w:hint="eastAsia" w:ascii="宋体" w:hAnsi="宋体" w:eastAsia="宋体" w:cs="宋体"/>
                <w:sz w:val="21"/>
                <w:szCs w:val="21"/>
                <w:rtl w:val="0"/>
                <w:lang w:val="zh-TW" w:eastAsia="zh-TW"/>
              </w:rPr>
            </w:pPr>
          </w:p>
          <w:p>
            <w:pPr>
              <w:pStyle w:val="16"/>
              <w:framePr w:wrap="auto" w:vAnchor="margin" w:hAnchor="text" w:yAlign="inline"/>
              <w:rPr>
                <w:rFonts w:hint="eastAsia" w:ascii="宋体" w:hAnsi="宋体" w:eastAsia="宋体" w:cs="宋体"/>
                <w:sz w:val="21"/>
                <w:szCs w:val="21"/>
                <w:rtl w:val="0"/>
                <w:lang w:val="zh-TW" w:eastAsia="zh-TW"/>
              </w:rPr>
            </w:pPr>
          </w:p>
          <w:p>
            <w:pPr>
              <w:pStyle w:val="16"/>
              <w:framePr w:wrap="auto" w:vAnchor="margin" w:hAnchor="text" w:yAlign="inline"/>
              <w:rPr>
                <w:rFonts w:hint="eastAsia" w:ascii="宋体" w:hAnsi="宋体" w:eastAsia="宋体" w:cs="宋体"/>
                <w:sz w:val="21"/>
                <w:szCs w:val="21"/>
                <w:rtl w:val="0"/>
                <w:lang w:val="zh-TW" w:eastAsia="zh-TW"/>
              </w:rPr>
            </w:pPr>
          </w:p>
          <w:p>
            <w:pPr>
              <w:pStyle w:val="16"/>
              <w:framePr w:wrap="auto" w:vAnchor="margin" w:hAnchor="text" w:yAlign="inline"/>
              <w:rPr>
                <w:rFonts w:hint="eastAsia" w:ascii="宋体" w:hAnsi="宋体" w:eastAsia="宋体" w:cs="宋体"/>
                <w:sz w:val="21"/>
                <w:szCs w:val="21"/>
                <w:rtl w:val="0"/>
                <w:lang w:val="zh-TW" w:eastAsia="zh-TW"/>
              </w:rPr>
            </w:pPr>
          </w:p>
          <w:p>
            <w:pPr>
              <w:pStyle w:val="16"/>
              <w:framePr w:wrap="auto" w:vAnchor="margin" w:hAnchor="text" w:yAlign="inline"/>
              <w:rPr>
                <w:rFonts w:hint="eastAsia" w:ascii="宋体" w:hAnsi="宋体" w:eastAsia="宋体" w:cs="宋体"/>
                <w:sz w:val="21"/>
                <w:szCs w:val="21"/>
                <w:rtl w:val="0"/>
                <w:lang w:val="zh-TW" w:eastAsia="zh-TW"/>
              </w:rPr>
            </w:pPr>
          </w:p>
          <w:p>
            <w:pPr>
              <w:pStyle w:val="16"/>
              <w:framePr w:wrap="auto" w:vAnchor="margin" w:hAnchor="text" w:yAlign="inline"/>
              <w:rPr>
                <w:rFonts w:hint="eastAsia" w:ascii="宋体" w:hAnsi="宋体" w:eastAsia="宋体" w:cs="宋体"/>
                <w:sz w:val="21"/>
                <w:szCs w:val="21"/>
                <w:rtl w:val="0"/>
                <w:lang w:val="zh-TW" w:eastAsia="zh-TW"/>
              </w:rPr>
            </w:pPr>
          </w:p>
          <w:p>
            <w:pPr>
              <w:pStyle w:val="16"/>
              <w:framePr w:wrap="auto" w:vAnchor="margin" w:hAnchor="text" w:yAlign="inline"/>
              <w:rPr>
                <w:rFonts w:hint="eastAsia" w:ascii="宋体" w:hAnsi="宋体" w:eastAsia="宋体" w:cs="宋体"/>
                <w:sz w:val="21"/>
                <w:szCs w:val="21"/>
                <w:rtl w:val="0"/>
                <w:lang w:val="zh-TW" w:eastAsia="zh-TW"/>
              </w:rPr>
            </w:pPr>
          </w:p>
          <w:p>
            <w:pPr>
              <w:pStyle w:val="16"/>
              <w:framePr w:wrap="auto" w:vAnchor="margin" w:hAnchor="text" w:yAlign="inline"/>
              <w:rPr>
                <w:rFonts w:hint="eastAsia" w:ascii="宋体" w:hAnsi="宋体" w:eastAsia="宋体" w:cs="宋体"/>
                <w:sz w:val="21"/>
                <w:szCs w:val="21"/>
                <w:rtl w:val="0"/>
                <w:lang w:val="zh-TW" w:eastAsia="zh-TW"/>
              </w:rPr>
            </w:pPr>
          </w:p>
          <w:p>
            <w:pPr>
              <w:pStyle w:val="16"/>
              <w:framePr w:wrap="auto" w:vAnchor="margin" w:hAnchor="text" w:yAlign="inline"/>
              <w:rPr>
                <w:rFonts w:ascii="宋体" w:hAnsi="宋体" w:eastAsia="宋体" w:cs="宋体"/>
                <w:rtl w:val="0"/>
                <w:lang w:val="zh-TW" w:eastAsia="zh-TW"/>
              </w:rPr>
            </w:pPr>
          </w:p>
          <w:p>
            <w:pPr>
              <w:pStyle w:val="16"/>
              <w:framePr w:wrap="auto" w:vAnchor="margin" w:hAnchor="text" w:yAlign="inline"/>
              <w:rPr>
                <w:rFonts w:ascii="宋体" w:hAnsi="宋体" w:eastAsia="宋体" w:cs="宋体"/>
                <w:rtl w:val="0"/>
                <w:lang w:val="zh-TW" w:eastAsia="zh-TW"/>
              </w:rPr>
            </w:pPr>
          </w:p>
          <w:p>
            <w:pPr>
              <w:pStyle w:val="16"/>
              <w:framePr w:wrap="auto" w:vAnchor="margin" w:hAnchor="text" w:yAlign="inline"/>
              <w:rPr>
                <w:rFonts w:ascii="Calibri" w:hAnsi="Calibri" w:eastAsia="Calibri" w:cs="Calibri"/>
                <w:lang w:val="zh-TW" w:eastAsia="zh-TW"/>
              </w:rPr>
            </w:pPr>
            <w:r>
              <w:rPr>
                <w:rFonts w:ascii="宋体" w:hAnsi="宋体" w:eastAsia="宋体" w:cs="宋体"/>
                <w:rtl w:val="0"/>
                <w:lang w:val="zh-TW" w:eastAsia="zh-TW"/>
              </w:rPr>
              <w:t>专业实习安排周数应参照《教育部专业教学质量标准》设置。</w:t>
            </w:r>
          </w:p>
          <w:p>
            <w:pPr>
              <w:pStyle w:val="16"/>
              <w:framePr w:wrap="auto" w:vAnchor="margin" w:hAnchor="text" w:yAlign="inline"/>
              <w:numPr>
                <w:ilvl w:val="0"/>
                <w:numId w:val="4"/>
              </w:numPr>
              <w:spacing w:line="360" w:lineRule="auto"/>
              <w:rPr>
                <w:rFonts w:ascii="宋体" w:hAnsi="宋体" w:eastAsia="宋体" w:cs="宋体"/>
                <w:b/>
                <w:bCs/>
                <w:sz w:val="24"/>
                <w:szCs w:val="24"/>
                <w:rtl w:val="0"/>
                <w:lang w:val="zh-TW" w:eastAsia="zh-TW"/>
              </w:rPr>
            </w:pPr>
            <w:r>
              <w:rPr>
                <w:rFonts w:ascii="宋体" w:hAnsi="宋体" w:eastAsia="宋体" w:cs="宋体"/>
                <w:b/>
                <w:bCs/>
                <w:sz w:val="24"/>
                <w:szCs w:val="24"/>
                <w:rtl w:val="0"/>
                <w:lang w:val="zh-TW" w:eastAsia="zh-TW"/>
              </w:rPr>
              <w:t>全程教学计划表</w:t>
            </w:r>
          </w:p>
          <w:p>
            <w:pPr>
              <w:pStyle w:val="16"/>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right="0" w:rightChars="0"/>
              <w:jc w:val="both"/>
              <w:outlineLvl w:val="9"/>
              <w:rPr>
                <w:rFonts w:ascii="宋体" w:hAnsi="宋体" w:eastAsia="宋体" w:cs="宋体"/>
                <w:b/>
                <w:bCs/>
                <w:sz w:val="24"/>
                <w:szCs w:val="24"/>
                <w:rtl w:val="0"/>
                <w:lang w:val="zh-TW" w:eastAsia="zh-TW"/>
              </w:rPr>
            </w:pPr>
          </w:p>
          <w:p>
            <w:pPr>
              <w:pStyle w:val="16"/>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right="0" w:rightChars="0"/>
              <w:jc w:val="both"/>
              <w:outlineLvl w:val="9"/>
              <w:rPr>
                <w:rFonts w:ascii="宋体" w:hAnsi="宋体" w:eastAsia="宋体" w:cs="宋体"/>
                <w:b/>
                <w:bCs/>
                <w:sz w:val="24"/>
                <w:szCs w:val="24"/>
                <w:rtl w:val="0"/>
                <w:lang w:val="zh-TW" w:eastAsia="zh-TW"/>
              </w:rPr>
            </w:pPr>
          </w:p>
          <w:tbl>
            <w:tblPr>
              <w:tblStyle w:val="7"/>
              <w:tblpPr w:leftFromText="180" w:rightFromText="180" w:vertAnchor="text" w:horzAnchor="page" w:tblpX="977" w:tblpY="456"/>
              <w:tblOverlap w:val="never"/>
              <w:tblW w:w="8265" w:type="dxa"/>
              <w:tblInd w:w="0" w:type="dxa"/>
              <w:shd w:val="clear" w:color="auto" w:fill="auto"/>
              <w:tblLayout w:type="autofit"/>
              <w:tblCellMar>
                <w:top w:w="0" w:type="dxa"/>
                <w:left w:w="108" w:type="dxa"/>
                <w:bottom w:w="0" w:type="dxa"/>
                <w:right w:w="108" w:type="dxa"/>
              </w:tblCellMar>
            </w:tblPr>
            <w:tblGrid>
              <w:gridCol w:w="437"/>
              <w:gridCol w:w="41"/>
              <w:gridCol w:w="396"/>
              <w:gridCol w:w="1416"/>
              <w:gridCol w:w="1509"/>
              <w:gridCol w:w="733"/>
              <w:gridCol w:w="486"/>
              <w:gridCol w:w="576"/>
              <w:gridCol w:w="486"/>
              <w:gridCol w:w="488"/>
              <w:gridCol w:w="708"/>
              <w:gridCol w:w="586"/>
              <w:gridCol w:w="403"/>
            </w:tblGrid>
            <w:tr>
              <w:tblPrEx>
                <w:shd w:val="clear" w:color="auto" w:fill="auto"/>
                <w:tblCellMar>
                  <w:top w:w="0" w:type="dxa"/>
                  <w:left w:w="108" w:type="dxa"/>
                  <w:bottom w:w="0" w:type="dxa"/>
                  <w:right w:w="108" w:type="dxa"/>
                </w:tblCellMar>
              </w:tblPrEx>
              <w:trPr>
                <w:trHeight w:val="300" w:hRule="atLeast"/>
              </w:trPr>
              <w:tc>
                <w:tcPr>
                  <w:tcW w:w="874"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课程</w:t>
                  </w:r>
                </w:p>
              </w:tc>
              <w:tc>
                <w:tcPr>
                  <w:tcW w:w="14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课程编号</w:t>
                  </w:r>
                </w:p>
              </w:tc>
              <w:tc>
                <w:tcPr>
                  <w:tcW w:w="1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课程名称</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计划学时</w:t>
                  </w: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学分</w:t>
                  </w:r>
                </w:p>
              </w:tc>
              <w:tc>
                <w:tcPr>
                  <w:tcW w:w="10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学时分配</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周学时</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开设学期</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考核方式</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备注</w:t>
                  </w:r>
                </w:p>
              </w:tc>
            </w:tr>
            <w:tr>
              <w:tblPrEx>
                <w:tblCellMar>
                  <w:top w:w="0" w:type="dxa"/>
                  <w:left w:w="108" w:type="dxa"/>
                  <w:bottom w:w="0" w:type="dxa"/>
                  <w:right w:w="108" w:type="dxa"/>
                </w:tblCellMar>
              </w:tblPrEx>
              <w:trPr>
                <w:trHeight w:val="200" w:hRule="atLeast"/>
              </w:trPr>
              <w:tc>
                <w:tcPr>
                  <w:tcW w:w="87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类别</w:t>
                  </w:r>
                </w:p>
              </w:tc>
              <w:tc>
                <w:tcPr>
                  <w:tcW w:w="14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0" w:hRule="atLeast"/>
              </w:trPr>
              <w:tc>
                <w:tcPr>
                  <w:tcW w:w="8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讲授</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其他</w:t>
                  </w: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75" w:hRule="atLeast"/>
              </w:trPr>
              <w:tc>
                <w:tcPr>
                  <w:tcW w:w="87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通识必修课</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1702000101</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毛泽东思想和中国特色社会主义理论体系概论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80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rPr>
                <w:trHeight w:val="285" w:hRule="atLeast"/>
              </w:trPr>
              <w:tc>
                <w:tcPr>
                  <w:tcW w:w="8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1702000102</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color="auto"/>
                      <w:shd w:val="clear" w:color="auto" w:fill="auto"/>
                      <w:vertAlign w:val="baseline"/>
                      <w:lang w:val="en-US" w:eastAsia="zh-CN" w:bidi="ar"/>
                    </w:rPr>
                    <w:t>马克思主义基本原理概论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5</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8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1702000103</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中国近现代史纲要</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8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1702000104</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color="auto"/>
                      <w:shd w:val="clear" w:color="auto" w:fill="auto"/>
                      <w:vertAlign w:val="baseline"/>
                      <w:lang w:val="en-US" w:eastAsia="zh-CN" w:bidi="ar"/>
                    </w:rPr>
                    <w:t>思想道德修养与法律基础</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考查</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8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1702000106</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习近平新时代中国特色社会主义思想概论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rPr>
                <w:trHeight w:val="345" w:hRule="atLeast"/>
              </w:trPr>
              <w:tc>
                <w:tcPr>
                  <w:tcW w:w="8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2502000102</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军事理论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考查</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45" w:hRule="atLeast"/>
              </w:trPr>
              <w:tc>
                <w:tcPr>
                  <w:tcW w:w="8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left="0" w:leftChars="0" w:right="0" w:rightChars="0" w:firstLine="0" w:firstLineChars="0"/>
                    <w:jc w:val="cente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050</w:t>
                  </w:r>
                  <w:r>
                    <w:rPr>
                      <w:rFonts w:hint="eastAsia" w:ascii="宋体" w:hAnsi="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00010</w:t>
                  </w:r>
                  <w:r>
                    <w:rPr>
                      <w:rFonts w:hint="eastAsia" w:ascii="宋体" w:hAnsi="宋体" w:cs="宋体"/>
                      <w:color w:val="000000" w:themeColor="text1"/>
                      <w:sz w:val="18"/>
                      <w:szCs w:val="18"/>
                      <w:lang w:val="en-US" w:eastAsia="zh-CN"/>
                      <w14:textFill>
                        <w14:solidFill>
                          <w14:schemeClr w14:val="tx1"/>
                        </w14:solidFill>
                      </w14:textFill>
                    </w:rPr>
                    <w:t>3</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left="0" w:leftChars="0" w:right="0" w:rightChars="0" w:firstLine="0" w:firstLineChars="0"/>
                    <w:jc w:val="cente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军训英语</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left="0" w:leftChars="0" w:right="0" w:rightChars="0" w:firstLine="0" w:firstLineChars="0"/>
                    <w:jc w:val="cente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left="0" w:leftChars="0" w:right="0" w:rightChars="0" w:firstLine="0" w:firstLineChars="0"/>
                    <w:jc w:val="cente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16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default" w:ascii="Times New Roman" w:hAnsi="Times New Roman" w:eastAsia="宋体" w:cs="Times New Roman"/>
                      <w:i w:val="0"/>
                      <w:iCs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cs="宋体"/>
                      <w:sz w:val="18"/>
                      <w:szCs w:val="18"/>
                      <w:vertAlign w:val="baseline"/>
                      <w:lang w:val="en-US" w:eastAsia="zh-CN"/>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cs="宋体"/>
                      <w:sz w:val="18"/>
                      <w:szCs w:val="18"/>
                      <w:vertAlign w:val="baseli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cs="宋体"/>
                      <w:sz w:val="18"/>
                      <w:szCs w:val="18"/>
                      <w:vertAlign w:val="baseline"/>
                      <w:lang w:eastAsia="zh-CN"/>
                    </w:rPr>
                    <w:t>考查</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rPr>
                <w:trHeight w:val="345" w:hRule="atLeast"/>
              </w:trPr>
              <w:tc>
                <w:tcPr>
                  <w:tcW w:w="8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left="0" w:leftChars="0" w:right="0" w:rightChars="0" w:firstLine="0" w:firstLineChars="0"/>
                    <w:jc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050</w:t>
                  </w:r>
                  <w:r>
                    <w:rPr>
                      <w:rFonts w:hint="eastAsia" w:ascii="宋体" w:hAnsi="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000101</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left="0" w:leftChars="0" w:right="0" w:rightChars="0" w:firstLine="0" w:firstLineChars="0"/>
                    <w:jc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大学英语Ⅰ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left="0" w:leftChars="0" w:right="0" w:rightChars="0" w:firstLine="0" w:firstLineChars="0"/>
                    <w:jc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left="0" w:leftChars="0" w:right="0" w:rightChars="0" w:firstLine="0" w:firstLineChars="0"/>
                    <w:jc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en-US" w:eastAsia="zh-CN"/>
                    </w:rPr>
                    <w:t>16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en-US" w:eastAsia="zh-CN"/>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eastAsia="zh-CN"/>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45" w:hRule="atLeast"/>
              </w:trPr>
              <w:tc>
                <w:tcPr>
                  <w:tcW w:w="8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502000102</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大学英语Ⅱ</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45" w:hRule="atLeast"/>
              </w:trPr>
              <w:tc>
                <w:tcPr>
                  <w:tcW w:w="8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502000103</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大学英语Ⅲ</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45" w:hRule="atLeast"/>
              </w:trPr>
              <w:tc>
                <w:tcPr>
                  <w:tcW w:w="8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502000104</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大学英语Ⅳ</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rPr>
                <w:trHeight w:val="345" w:hRule="atLeast"/>
              </w:trPr>
              <w:tc>
                <w:tcPr>
                  <w:tcW w:w="8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1302000101</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大学体育Ⅰ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28</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考查</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45" w:hRule="atLeast"/>
              </w:trPr>
              <w:tc>
                <w:tcPr>
                  <w:tcW w:w="8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1302000102</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大学体育Ⅱ</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28</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考查</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rPr>
                <w:trHeight w:val="345" w:hRule="atLeast"/>
              </w:trPr>
              <w:tc>
                <w:tcPr>
                  <w:tcW w:w="8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1302000103</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大学体育Ⅲ</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28</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考查</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45" w:hRule="atLeast"/>
              </w:trPr>
              <w:tc>
                <w:tcPr>
                  <w:tcW w:w="8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1302000104</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大学体育Ⅳ</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28</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考查</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rPr>
                <w:trHeight w:val="285" w:hRule="atLeast"/>
              </w:trPr>
              <w:tc>
                <w:tcPr>
                  <w:tcW w:w="8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2402000101</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大学生心理健康教育</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考查</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8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1702000105</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形势与政策</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讲座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1月6日</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考查</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8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102000103</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信息技术基础</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24</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8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2000101</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文献检索与利用</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讲座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6</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考查</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45" w:hRule="atLeast"/>
              </w:trPr>
              <w:tc>
                <w:tcPr>
                  <w:tcW w:w="8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2000102</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大学美育</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考查</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rPr>
                <w:trHeight w:val="345" w:hRule="atLeast"/>
              </w:trPr>
              <w:tc>
                <w:tcPr>
                  <w:tcW w:w="8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2000103</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劳动教育</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考查</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8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2602000101</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大学生职业生涯规划与就业指导</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讲座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1、6</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考查</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480" w:hRule="atLeast"/>
              </w:trPr>
              <w:tc>
                <w:tcPr>
                  <w:tcW w:w="8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2602000102</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创新创业教育</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讲座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6</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考查</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45" w:hRule="atLeast"/>
              </w:trPr>
              <w:tc>
                <w:tcPr>
                  <w:tcW w:w="37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通识选修课</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2月7日</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考查</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15" w:hRule="atLeast"/>
              </w:trPr>
              <w:tc>
                <w:tcPr>
                  <w:tcW w:w="87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学科基础课</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lang w:val="en-US" w:eastAsia="zh-CN"/>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1702000203</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微积分（经管）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8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lang w:val="en-US" w:eastAsia="zh-CN"/>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1702000204</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线性代数与概率论（经管）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45" w:hRule="atLeast"/>
              </w:trPr>
              <w:tc>
                <w:tcPr>
                  <w:tcW w:w="8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lang w:val="en-US" w:eastAsia="zh-CN"/>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0402010304</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管理学</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8</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45" w:hRule="atLeast"/>
              </w:trPr>
              <w:tc>
                <w:tcPr>
                  <w:tcW w:w="8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0402040401</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经济学</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8</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45" w:hRule="atLeast"/>
              </w:trPr>
              <w:tc>
                <w:tcPr>
                  <w:tcW w:w="8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0402040402</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运筹学</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8</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45" w:hRule="atLeast"/>
              </w:trPr>
              <w:tc>
                <w:tcPr>
                  <w:tcW w:w="8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0402010303</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统计学</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8</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45" w:hRule="atLeast"/>
              </w:trPr>
              <w:tc>
                <w:tcPr>
                  <w:tcW w:w="8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0402010305</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会计学</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16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2</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15" w:hRule="atLeast"/>
              </w:trPr>
              <w:tc>
                <w:tcPr>
                  <w:tcW w:w="4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专业课</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专业基础课</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0402040403</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数据库与大数据管理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lang w:val="en-US"/>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lang w:val="en-US"/>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pacing w:val="0"/>
                      <w:w w:val="100"/>
                      <w:kern w:val="0"/>
                      <w:position w:val="0"/>
                      <w:sz w:val="18"/>
                      <w:szCs w:val="18"/>
                      <w:u w:val="none" w:color="auto"/>
                      <w:shd w:val="clear" w:color="auto" w:fill="auto"/>
                      <w:vertAlign w:val="baseli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0402040404</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程序设计基础（C语言）</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lang w:val="en-US"/>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pacing w:val="0"/>
                      <w:w w:val="100"/>
                      <w:kern w:val="0"/>
                      <w:position w:val="0"/>
                      <w:sz w:val="18"/>
                      <w:szCs w:val="18"/>
                      <w:u w:val="none" w:color="auto"/>
                      <w:shd w:val="clear" w:color="auto" w:fill="auto"/>
                      <w:vertAlign w:val="baseli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rPr>
                <w:trHeight w:val="450" w:hRule="atLeast"/>
              </w:trPr>
              <w:tc>
                <w:tcPr>
                  <w:tcW w:w="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0402040405</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大数据原理与应用专业导论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16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pacing w:val="0"/>
                      <w:w w:val="100"/>
                      <w:kern w:val="0"/>
                      <w:position w:val="0"/>
                      <w:sz w:val="18"/>
                      <w:szCs w:val="18"/>
                      <w:u w:val="none" w:color="auto"/>
                      <w:shd w:val="clear" w:color="auto" w:fill="auto"/>
                      <w:vertAlign w:val="baseline"/>
                      <w:lang w:val="en-US" w:eastAsia="zh-CN" w:bidi="ar"/>
                    </w:rPr>
                    <w:t>2</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15" w:hRule="atLeast"/>
              </w:trPr>
              <w:tc>
                <w:tcPr>
                  <w:tcW w:w="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0402040406</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Helvetica" w:hAnsi="Helvetica" w:eastAsia="Helvetica" w:cs="Helvetica"/>
                      <w:i w:val="0"/>
                      <w:iCs w:val="0"/>
                      <w:color w:val="000000" w:themeColor="text1"/>
                      <w:sz w:val="18"/>
                      <w:szCs w:val="18"/>
                      <w:u w:val="none"/>
                      <w14:textFill>
                        <w14:solidFill>
                          <w14:schemeClr w14:val="tx1"/>
                        </w14:solidFill>
                      </w14:textFill>
                    </w:rPr>
                  </w:pPr>
                  <w:r>
                    <w:rPr>
                      <w:rFonts w:hint="default" w:ascii="Helvetica" w:hAnsi="Helvetica" w:eastAsia="Helvetica" w:cs="Helvetica"/>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pgthon</w:t>
                  </w:r>
                  <w: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程序设计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24</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pacing w:val="0"/>
                      <w:w w:val="100"/>
                      <w:kern w:val="0"/>
                      <w:position w:val="0"/>
                      <w:sz w:val="18"/>
                      <w:szCs w:val="18"/>
                      <w:u w:val="none" w:color="auto"/>
                      <w:shd w:val="clear" w:color="auto" w:fill="auto"/>
                      <w:vertAlign w:val="baseline"/>
                      <w:lang w:val="en-US" w:eastAsia="zh-CN" w:bidi="ar"/>
                    </w:rPr>
                    <w:t>2</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15" w:hRule="atLeast"/>
              </w:trPr>
              <w:tc>
                <w:tcPr>
                  <w:tcW w:w="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0402040407</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数据结构与算法</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16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pacing w:val="0"/>
                      <w:w w:val="100"/>
                      <w:kern w:val="0"/>
                      <w:position w:val="0"/>
                      <w:sz w:val="18"/>
                      <w:szCs w:val="18"/>
                      <w:u w:val="none" w:color="auto"/>
                      <w:shd w:val="clear" w:color="auto" w:fill="auto"/>
                      <w:vertAlign w:val="baseli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480" w:hRule="atLeast"/>
              </w:trPr>
              <w:tc>
                <w:tcPr>
                  <w:tcW w:w="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0402040408</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数据库系统原理及应用</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lang w:val="en-US"/>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pacing w:val="0"/>
                      <w:w w:val="100"/>
                      <w:kern w:val="0"/>
                      <w:position w:val="0"/>
                      <w:sz w:val="18"/>
                      <w:szCs w:val="18"/>
                      <w:u w:val="none" w:color="auto"/>
                      <w:shd w:val="clear" w:color="auto" w:fill="auto"/>
                      <w:vertAlign w:val="baseline"/>
                      <w:lang w:val="en-US" w:eastAsia="zh-CN" w:bidi="ar"/>
                    </w:rPr>
                    <w:t>3</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rPr>
                <w:trHeight w:val="315" w:hRule="atLeast"/>
              </w:trPr>
              <w:tc>
                <w:tcPr>
                  <w:tcW w:w="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专业主干课</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0402040409</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商务统计分析与应用</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lang w:val="en-US"/>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Helvetica Neue" w:hAnsi="Helvetica Neue" w:eastAsia="Helvetica Neue" w:cs="Helvetica Neue"/>
                      <w:i w:val="0"/>
                      <w:iCs w:val="0"/>
                      <w:color w:val="000000"/>
                      <w:sz w:val="18"/>
                      <w:szCs w:val="18"/>
                      <w:u w:val="none"/>
                    </w:rPr>
                  </w:pPr>
                  <w:r>
                    <w:rPr>
                      <w:rFonts w:hint="default" w:ascii="Helvetica Neue" w:hAnsi="Helvetica Neue" w:eastAsia="Helvetica Neue" w:cs="Helvetica Neue"/>
                      <w:i w:val="0"/>
                      <w:iCs w:val="0"/>
                      <w:color w:val="000000"/>
                      <w:spacing w:val="0"/>
                      <w:w w:val="100"/>
                      <w:kern w:val="0"/>
                      <w:position w:val="0"/>
                      <w:sz w:val="18"/>
                      <w:szCs w:val="18"/>
                      <w:u w:val="none" w:color="auto"/>
                      <w:shd w:val="clear" w:color="auto" w:fill="auto"/>
                      <w:vertAlign w:val="baseline"/>
                      <w:lang w:val="en-US" w:eastAsia="zh-CN" w:bidi="ar"/>
                    </w:rPr>
                    <w:t>5</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15" w:hRule="atLeast"/>
              </w:trPr>
              <w:tc>
                <w:tcPr>
                  <w:tcW w:w="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0402040410</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机器学习</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lang w:val="en-US"/>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18"/>
                      <w:szCs w:val="18"/>
                      <w:u w:val="none"/>
                    </w:rPr>
                  </w:pPr>
                  <w:r>
                    <w:rPr>
                      <w:rFonts w:hint="default" w:ascii="Helvetica Neue" w:hAnsi="Helvetica Neue" w:eastAsia="Helvetica Neue" w:cs="Helvetica Neue"/>
                      <w:i w:val="0"/>
                      <w:iCs w:val="0"/>
                      <w:color w:val="000000"/>
                      <w:spacing w:val="0"/>
                      <w:w w:val="100"/>
                      <w:kern w:val="0"/>
                      <w:position w:val="0"/>
                      <w:sz w:val="18"/>
                      <w:szCs w:val="18"/>
                      <w:u w:val="none" w:color="auto"/>
                      <w:shd w:val="clear" w:color="auto" w:fill="auto"/>
                      <w:vertAlign w:val="baseline"/>
                      <w:lang w:val="en-US" w:eastAsia="zh-CN" w:bidi="ar"/>
                    </w:rPr>
                    <w:t>5</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rPr>
                <w:trHeight w:val="450" w:hRule="atLeast"/>
              </w:trPr>
              <w:tc>
                <w:tcPr>
                  <w:tcW w:w="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0402040411</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非结构化数据分析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16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18"/>
                      <w:szCs w:val="18"/>
                      <w:u w:val="none"/>
                    </w:rPr>
                  </w:pPr>
                  <w:r>
                    <w:rPr>
                      <w:rFonts w:hint="default" w:ascii="Helvetica Neue" w:hAnsi="Helvetica Neue" w:eastAsia="Helvetica Neue" w:cs="Helvetica Neue"/>
                      <w:i w:val="0"/>
                      <w:iCs w:val="0"/>
                      <w:color w:val="000000"/>
                      <w:spacing w:val="0"/>
                      <w:w w:val="100"/>
                      <w:kern w:val="0"/>
                      <w:position w:val="0"/>
                      <w:sz w:val="18"/>
                      <w:szCs w:val="18"/>
                      <w:u w:val="none" w:color="auto"/>
                      <w:shd w:val="clear" w:color="auto" w:fill="auto"/>
                      <w:vertAlign w:val="baseline"/>
                      <w:lang w:val="en-US" w:eastAsia="zh-CN" w:bidi="ar"/>
                    </w:rPr>
                    <w:t>6</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15" w:hRule="atLeast"/>
              </w:trPr>
              <w:tc>
                <w:tcPr>
                  <w:tcW w:w="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0402040412</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信息伦理与法规</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8</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18"/>
                      <w:szCs w:val="18"/>
                      <w:u w:val="none"/>
                    </w:rPr>
                  </w:pPr>
                  <w:r>
                    <w:rPr>
                      <w:rFonts w:hint="default" w:ascii="Helvetica Neue" w:hAnsi="Helvetica Neue" w:eastAsia="Helvetica Neue" w:cs="Helvetica Neue"/>
                      <w:i w:val="0"/>
                      <w:iCs w:val="0"/>
                      <w:color w:val="000000"/>
                      <w:spacing w:val="0"/>
                      <w:w w:val="100"/>
                      <w:kern w:val="0"/>
                      <w:position w:val="0"/>
                      <w:sz w:val="18"/>
                      <w:szCs w:val="18"/>
                      <w:u w:val="none" w:color="auto"/>
                      <w:shd w:val="clear" w:color="auto" w:fill="auto"/>
                      <w:vertAlign w:val="baseline"/>
                      <w:lang w:val="en-US" w:eastAsia="zh-CN" w:bidi="ar"/>
                    </w:rPr>
                    <w:t>7</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0402040413</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大数据案例分析（深度学习）</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lang w:val="en-US"/>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Helvetica Neue" w:hAnsi="Helvetica Neue" w:eastAsia="Helvetica Neue" w:cs="Helvetica Neue"/>
                      <w:i w:val="0"/>
                      <w:iCs w:val="0"/>
                      <w:color w:val="000000"/>
                      <w:sz w:val="18"/>
                      <w:szCs w:val="18"/>
                      <w:u w:val="none"/>
                    </w:rPr>
                  </w:pPr>
                  <w:r>
                    <w:rPr>
                      <w:rFonts w:hint="default" w:ascii="Helvetica Neue" w:hAnsi="Helvetica Neue" w:eastAsia="Helvetica Neue" w:cs="Helvetica Neue"/>
                      <w:i w:val="0"/>
                      <w:iCs w:val="0"/>
                      <w:color w:val="000000"/>
                      <w:spacing w:val="0"/>
                      <w:w w:val="100"/>
                      <w:kern w:val="0"/>
                      <w:position w:val="0"/>
                      <w:sz w:val="18"/>
                      <w:szCs w:val="18"/>
                      <w:u w:val="none" w:color="auto"/>
                      <w:shd w:val="clear" w:color="auto" w:fill="auto"/>
                      <w:vertAlign w:val="baseline"/>
                      <w:lang w:val="en-US" w:eastAsia="zh-CN" w:bidi="ar"/>
                    </w:rPr>
                    <w:t>6</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15" w:hRule="atLeast"/>
              </w:trPr>
              <w:tc>
                <w:tcPr>
                  <w:tcW w:w="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0402040414</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管理信息系统</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16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Helvetica Neue" w:hAnsi="Helvetica Neue" w:eastAsia="Helvetica Neue" w:cs="Helvetica Neue"/>
                      <w:i w:val="0"/>
                      <w:iCs w:val="0"/>
                      <w:color w:val="000000"/>
                      <w:sz w:val="18"/>
                      <w:szCs w:val="18"/>
                      <w:u w:val="none"/>
                    </w:rPr>
                  </w:pPr>
                  <w:r>
                    <w:rPr>
                      <w:rFonts w:hint="default" w:ascii="Helvetica Neue" w:hAnsi="Helvetica Neue" w:eastAsia="Helvetica Neue" w:cs="Helvetica Neue"/>
                      <w:i w:val="0"/>
                      <w:iCs w:val="0"/>
                      <w:color w:val="000000"/>
                      <w:spacing w:val="0"/>
                      <w:w w:val="100"/>
                      <w:kern w:val="0"/>
                      <w:position w:val="0"/>
                      <w:sz w:val="18"/>
                      <w:szCs w:val="18"/>
                      <w:u w:val="none" w:color="auto"/>
                      <w:shd w:val="clear" w:color="auto" w:fill="auto"/>
                      <w:vertAlign w:val="baseli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15" w:hRule="atLeast"/>
              </w:trPr>
              <w:tc>
                <w:tcPr>
                  <w:tcW w:w="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0402040415</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大数据营销</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Unicode MS" w:hAnsi="Arial Unicode MS" w:eastAsia="Arial Unicode MS" w:cs="Arial Unicode MS"/>
                      <w:i w:val="0"/>
                      <w:iCs w:val="0"/>
                      <w:color w:val="000000"/>
                      <w:sz w:val="18"/>
                      <w:szCs w:val="18"/>
                      <w:u w:val="none"/>
                      <w:lang w:val="en-US"/>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Helvetica Neue" w:hAnsi="Helvetica Neue" w:eastAsia="Helvetica Neue" w:cs="Helvetica Neue"/>
                      <w:i w:val="0"/>
                      <w:iCs w:val="0"/>
                      <w:color w:val="000000"/>
                      <w:sz w:val="18"/>
                      <w:szCs w:val="18"/>
                      <w:u w:val="none"/>
                    </w:rPr>
                  </w:pPr>
                  <w:r>
                    <w:rPr>
                      <w:rFonts w:hint="default" w:ascii="Helvetica Neue" w:hAnsi="Helvetica Neue" w:eastAsia="Helvetica Neue" w:cs="Helvetica Neue"/>
                      <w:i w:val="0"/>
                      <w:iCs w:val="0"/>
                      <w:color w:val="000000"/>
                      <w:spacing w:val="0"/>
                      <w:w w:val="100"/>
                      <w:kern w:val="0"/>
                      <w:position w:val="0"/>
                      <w:sz w:val="18"/>
                      <w:szCs w:val="18"/>
                      <w:u w:val="none" w:color="auto"/>
                      <w:shd w:val="clear" w:color="auto" w:fill="auto"/>
                      <w:vertAlign w:val="baseline"/>
                      <w:lang w:val="en-US" w:eastAsia="zh-CN" w:bidi="ar"/>
                    </w:rPr>
                    <w:t>6</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rPr>
                <w:trHeight w:val="315" w:hRule="atLeast"/>
              </w:trPr>
              <w:tc>
                <w:tcPr>
                  <w:tcW w:w="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0402040416</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计量经济学</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16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Helvetica Neue" w:hAnsi="Helvetica Neue" w:eastAsia="Helvetica Neue" w:cs="Helvetica Neue"/>
                      <w:i w:val="0"/>
                      <w:iCs w:val="0"/>
                      <w:color w:val="000000"/>
                      <w:sz w:val="18"/>
                      <w:szCs w:val="18"/>
                      <w:u w:val="none"/>
                    </w:rPr>
                  </w:pPr>
                  <w:r>
                    <w:rPr>
                      <w:rFonts w:hint="default" w:ascii="Helvetica Neue" w:hAnsi="Helvetica Neue" w:eastAsia="Helvetica Neue" w:cs="Helvetica Neue"/>
                      <w:i w:val="0"/>
                      <w:iCs w:val="0"/>
                      <w:color w:val="000000"/>
                      <w:spacing w:val="0"/>
                      <w:w w:val="100"/>
                      <w:kern w:val="0"/>
                      <w:position w:val="0"/>
                      <w:sz w:val="18"/>
                      <w:szCs w:val="18"/>
                      <w:u w:val="none" w:color="auto"/>
                      <w:shd w:val="clear" w:color="auto" w:fill="auto"/>
                      <w:vertAlign w:val="baseline"/>
                      <w:lang w:val="en-US" w:eastAsia="zh-CN" w:bidi="ar"/>
                    </w:rPr>
                    <w:t>5</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15" w:hRule="atLeast"/>
              </w:trPr>
              <w:tc>
                <w:tcPr>
                  <w:tcW w:w="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0402040417</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社交媒体大数据分析</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16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Helvetica Neue" w:hAnsi="Helvetica Neue" w:eastAsia="Helvetica Neue" w:cs="Helvetica Neue"/>
                      <w:i w:val="0"/>
                      <w:iCs w:val="0"/>
                      <w:color w:val="000000"/>
                      <w:sz w:val="18"/>
                      <w:szCs w:val="18"/>
                      <w:u w:val="none"/>
                    </w:rPr>
                  </w:pPr>
                  <w:r>
                    <w:rPr>
                      <w:rFonts w:hint="default" w:ascii="Helvetica Neue" w:hAnsi="Helvetica Neue" w:eastAsia="Helvetica Neue" w:cs="Helvetica Neue"/>
                      <w:i w:val="0"/>
                      <w:iCs w:val="0"/>
                      <w:color w:val="000000"/>
                      <w:spacing w:val="0"/>
                      <w:w w:val="100"/>
                      <w:kern w:val="0"/>
                      <w:position w:val="0"/>
                      <w:sz w:val="18"/>
                      <w:szCs w:val="18"/>
                      <w:u w:val="none" w:color="auto"/>
                      <w:shd w:val="clear" w:color="auto" w:fill="auto"/>
                      <w:vertAlign w:val="baseline"/>
                      <w:lang w:val="en-US" w:eastAsia="zh-CN" w:bidi="ar"/>
                    </w:rPr>
                    <w:t>6</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15" w:hRule="atLeast"/>
              </w:trPr>
              <w:tc>
                <w:tcPr>
                  <w:tcW w:w="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0402040418</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智能化生产运作管理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64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Arial Unicode MS" w:hAnsi="Arial Unicode MS" w:eastAsia="Arial Unicode MS" w:cs="Arial Unicode MS"/>
                      <w:i w:val="0"/>
                      <w:iCs w:val="0"/>
                      <w:color w:val="000000"/>
                      <w:sz w:val="18"/>
                      <w:szCs w:val="18"/>
                      <w:u w:val="none"/>
                      <w:lang w:val="en-US"/>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Helvetica Neue" w:hAnsi="Helvetica Neue" w:eastAsia="Helvetica Neue" w:cs="Helvetica Neue"/>
                      <w:i w:val="0"/>
                      <w:iCs w:val="0"/>
                      <w:color w:val="000000"/>
                      <w:sz w:val="18"/>
                      <w:szCs w:val="18"/>
                      <w:u w:val="none"/>
                    </w:rPr>
                  </w:pPr>
                  <w:r>
                    <w:rPr>
                      <w:rFonts w:hint="default" w:ascii="Helvetica Neue" w:hAnsi="Helvetica Neue" w:eastAsia="Helvetica Neue" w:cs="Helvetica Neue"/>
                      <w:i w:val="0"/>
                      <w:iCs w:val="0"/>
                      <w:color w:val="000000"/>
                      <w:spacing w:val="0"/>
                      <w:w w:val="100"/>
                      <w:kern w:val="0"/>
                      <w:position w:val="0"/>
                      <w:sz w:val="18"/>
                      <w:szCs w:val="18"/>
                      <w:u w:val="none" w:color="auto"/>
                      <w:shd w:val="clear" w:color="auto" w:fill="auto"/>
                      <w:vertAlign w:val="baseline"/>
                      <w:lang w:val="en-US" w:eastAsia="zh-CN" w:bidi="ar"/>
                    </w:rPr>
                    <w:t>5</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15" w:hRule="atLeast"/>
              </w:trPr>
              <w:tc>
                <w:tcPr>
                  <w:tcW w:w="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0402040419</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跨境电子商务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24</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Helvetica Neue" w:hAnsi="Helvetica Neue" w:eastAsia="Helvetica Neue" w:cs="Helvetica Neue"/>
                      <w:i w:val="0"/>
                      <w:iCs w:val="0"/>
                      <w:color w:val="000000"/>
                      <w:sz w:val="18"/>
                      <w:szCs w:val="18"/>
                      <w:u w:val="none"/>
                    </w:rPr>
                  </w:pPr>
                  <w:r>
                    <w:rPr>
                      <w:rFonts w:hint="default" w:ascii="Helvetica Neue" w:hAnsi="Helvetica Neue" w:eastAsia="Helvetica Neue" w:cs="Helvetica Neue"/>
                      <w:i w:val="0"/>
                      <w:iCs w:val="0"/>
                      <w:color w:val="000000"/>
                      <w:spacing w:val="0"/>
                      <w:w w:val="100"/>
                      <w:kern w:val="0"/>
                      <w:position w:val="0"/>
                      <w:sz w:val="18"/>
                      <w:szCs w:val="18"/>
                      <w:u w:val="none" w:color="auto"/>
                      <w:shd w:val="clear" w:color="auto" w:fill="auto"/>
                      <w:vertAlign w:val="baseline"/>
                      <w:lang w:val="en-US" w:eastAsia="zh-CN" w:bidi="ar"/>
                    </w:rPr>
                    <w:t>5</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15" w:hRule="atLeast"/>
              </w:trPr>
              <w:tc>
                <w:tcPr>
                  <w:tcW w:w="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0402040420</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创业管理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24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24</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pacing w:val="0"/>
                      <w:w w:val="100"/>
                      <w:kern w:val="0"/>
                      <w:position w:val="0"/>
                      <w:sz w:val="18"/>
                      <w:szCs w:val="18"/>
                      <w:u w:val="none" w:color="auto"/>
                      <w:shd w:val="clear" w:color="auto" w:fill="auto"/>
                      <w:vertAlign w:val="baseline"/>
                      <w:lang w:val="en-US" w:eastAsia="zh-CN" w:bidi="ar"/>
                    </w:rPr>
                    <w:t>6</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考查</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职业方向课</w:t>
                  </w:r>
                </w:p>
              </w:tc>
              <w:tc>
                <w:tcPr>
                  <w:tcW w:w="43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金融大数据应用方向</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0402040501</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大数据金融概论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16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Helvetica Neue" w:hAnsi="Helvetica Neue" w:eastAsia="Helvetica Neue" w:cs="Helvetica Neue"/>
                      <w:i w:val="0"/>
                      <w:iCs w:val="0"/>
                      <w:color w:val="000000"/>
                      <w:sz w:val="18"/>
                      <w:szCs w:val="18"/>
                      <w:u w:val="none"/>
                    </w:rPr>
                  </w:pPr>
                  <w:r>
                    <w:rPr>
                      <w:rFonts w:hint="default" w:ascii="Helvetica Neue" w:hAnsi="Helvetica Neue" w:eastAsia="Helvetica Neue" w:cs="Helvetica Neue"/>
                      <w:i w:val="0"/>
                      <w:iCs w:val="0"/>
                      <w:color w:val="000000"/>
                      <w:spacing w:val="0"/>
                      <w:w w:val="100"/>
                      <w:kern w:val="0"/>
                      <w:position w:val="0"/>
                      <w:sz w:val="18"/>
                      <w:szCs w:val="18"/>
                      <w:u w:val="none" w:color="auto"/>
                      <w:shd w:val="clear" w:color="auto" w:fill="auto"/>
                      <w:vertAlign w:val="baseline"/>
                      <w:lang w:val="en-US" w:eastAsia="zh-CN" w:bidi="ar"/>
                    </w:rPr>
                    <w:t>6</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4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0402040502</w:t>
                  </w:r>
                </w:p>
              </w:tc>
              <w:tc>
                <w:tcPr>
                  <w:tcW w:w="150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证券投资</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16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Helvetica Neue" w:hAnsi="Helvetica Neue" w:eastAsia="Helvetica Neue" w:cs="Helvetica Neue"/>
                      <w:i w:val="0"/>
                      <w:iCs w:val="0"/>
                      <w:color w:val="000000"/>
                      <w:sz w:val="18"/>
                      <w:szCs w:val="18"/>
                      <w:u w:val="none"/>
                    </w:rPr>
                  </w:pPr>
                  <w:r>
                    <w:rPr>
                      <w:rFonts w:hint="default" w:ascii="Helvetica Neue" w:hAnsi="Helvetica Neue" w:eastAsia="Helvetica Neue" w:cs="Helvetica Neue"/>
                      <w:i w:val="0"/>
                      <w:iCs w:val="0"/>
                      <w:color w:val="000000"/>
                      <w:spacing w:val="0"/>
                      <w:w w:val="100"/>
                      <w:kern w:val="0"/>
                      <w:position w:val="0"/>
                      <w:sz w:val="18"/>
                      <w:szCs w:val="18"/>
                      <w:u w:val="none" w:color="auto"/>
                      <w:shd w:val="clear" w:color="auto" w:fill="auto"/>
                      <w:vertAlign w:val="baseline"/>
                      <w:lang w:val="en-US" w:eastAsia="zh-CN" w:bidi="ar"/>
                    </w:rPr>
                    <w:t>7</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0402040503</w:t>
                  </w:r>
                </w:p>
              </w:tc>
              <w:tc>
                <w:tcPr>
                  <w:tcW w:w="150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金融数据挖掘</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16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Helvetica Neue" w:hAnsi="Helvetica Neue" w:eastAsia="Helvetica Neue" w:cs="Helvetica Neue"/>
                      <w:i w:val="0"/>
                      <w:iCs w:val="0"/>
                      <w:color w:val="000000"/>
                      <w:sz w:val="18"/>
                      <w:szCs w:val="18"/>
                      <w:u w:val="none"/>
                    </w:rPr>
                  </w:pPr>
                  <w:r>
                    <w:rPr>
                      <w:rFonts w:hint="default" w:ascii="Helvetica Neue" w:hAnsi="Helvetica Neue" w:eastAsia="Helvetica Neue" w:cs="Helvetica Neue"/>
                      <w:i w:val="0"/>
                      <w:iCs w:val="0"/>
                      <w:color w:val="000000"/>
                      <w:spacing w:val="0"/>
                      <w:w w:val="100"/>
                      <w:kern w:val="0"/>
                      <w:position w:val="0"/>
                      <w:sz w:val="18"/>
                      <w:szCs w:val="18"/>
                      <w:u w:val="none" w:color="auto"/>
                      <w:shd w:val="clear" w:color="auto" w:fill="auto"/>
                      <w:vertAlign w:val="baseline"/>
                      <w:lang w:val="en-US" w:eastAsia="zh-CN" w:bidi="ar"/>
                    </w:rPr>
                    <w:t>7</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0402040504</w:t>
                  </w:r>
                </w:p>
              </w:tc>
              <w:tc>
                <w:tcPr>
                  <w:tcW w:w="1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量化投资</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16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Helvetica Neue" w:hAnsi="Helvetica Neue" w:eastAsia="Helvetica Neue" w:cs="Helvetica Neue"/>
                      <w:i w:val="0"/>
                      <w:iCs w:val="0"/>
                      <w:color w:val="000000"/>
                      <w:sz w:val="18"/>
                      <w:szCs w:val="18"/>
                      <w:u w:val="none"/>
                    </w:rPr>
                  </w:pPr>
                  <w:r>
                    <w:rPr>
                      <w:rFonts w:hint="default" w:ascii="Helvetica Neue" w:hAnsi="Helvetica Neue" w:eastAsia="Helvetica Neue" w:cs="Helvetica Neue"/>
                      <w:i w:val="0"/>
                      <w:iCs w:val="0"/>
                      <w:color w:val="000000"/>
                      <w:spacing w:val="0"/>
                      <w:w w:val="100"/>
                      <w:kern w:val="0"/>
                      <w:position w:val="0"/>
                      <w:sz w:val="18"/>
                      <w:szCs w:val="18"/>
                      <w:u w:val="none" w:color="auto"/>
                      <w:shd w:val="clear" w:color="auto" w:fill="auto"/>
                      <w:vertAlign w:val="baseline"/>
                      <w:lang w:val="en-US" w:eastAsia="zh-CN" w:bidi="ar"/>
                    </w:rPr>
                    <w:t>7</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dxa"/>
                  <w:gridSpan w:val="2"/>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商务大数据应用方向</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0402040505</w:t>
                  </w:r>
                </w:p>
              </w:tc>
              <w:tc>
                <w:tcPr>
                  <w:tcW w:w="1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市场调查与预测</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24</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Helvetica Neue" w:hAnsi="Helvetica Neue" w:eastAsia="Helvetica Neue" w:cs="Helvetica Neue"/>
                      <w:i w:val="0"/>
                      <w:iCs w:val="0"/>
                      <w:color w:val="000000"/>
                      <w:sz w:val="18"/>
                      <w:szCs w:val="18"/>
                      <w:u w:val="none"/>
                    </w:rPr>
                  </w:pPr>
                  <w:r>
                    <w:rPr>
                      <w:rFonts w:hint="default" w:ascii="Helvetica Neue" w:hAnsi="Helvetica Neue" w:eastAsia="Helvetica Neue" w:cs="Helvetica Neue"/>
                      <w:i w:val="0"/>
                      <w:iCs w:val="0"/>
                      <w:color w:val="000000"/>
                      <w:spacing w:val="0"/>
                      <w:w w:val="100"/>
                      <w:kern w:val="0"/>
                      <w:position w:val="0"/>
                      <w:sz w:val="18"/>
                      <w:szCs w:val="18"/>
                      <w:u w:val="none" w:color="auto"/>
                      <w:shd w:val="clear" w:color="auto" w:fill="auto"/>
                      <w:vertAlign w:val="baseline"/>
                      <w:lang w:val="en-US" w:eastAsia="zh-CN" w:bidi="ar"/>
                    </w:rPr>
                    <w:t>6</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0402040506</w:t>
                  </w:r>
                </w:p>
              </w:tc>
              <w:tc>
                <w:tcPr>
                  <w:tcW w:w="1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数据仓库与商务智能</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16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Helvetica Neue" w:hAnsi="Helvetica Neue" w:eastAsia="Helvetica Neue" w:cs="Helvetica Neue"/>
                      <w:i w:val="0"/>
                      <w:iCs w:val="0"/>
                      <w:color w:val="000000"/>
                      <w:sz w:val="18"/>
                      <w:szCs w:val="18"/>
                      <w:u w:val="none"/>
                    </w:rPr>
                  </w:pPr>
                  <w:r>
                    <w:rPr>
                      <w:rFonts w:hint="default" w:ascii="Helvetica Neue" w:hAnsi="Helvetica Neue" w:eastAsia="Helvetica Neue" w:cs="Helvetica Neue"/>
                      <w:i w:val="0"/>
                      <w:iCs w:val="0"/>
                      <w:color w:val="000000"/>
                      <w:spacing w:val="0"/>
                      <w:w w:val="100"/>
                      <w:kern w:val="0"/>
                      <w:position w:val="0"/>
                      <w:sz w:val="18"/>
                      <w:szCs w:val="18"/>
                      <w:u w:val="none" w:color="auto"/>
                      <w:shd w:val="clear" w:color="auto" w:fill="auto"/>
                      <w:vertAlign w:val="baseline"/>
                      <w:lang w:val="en-US" w:eastAsia="zh-CN" w:bidi="ar"/>
                    </w:rPr>
                    <w:t>7</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0402040507</w:t>
                  </w:r>
                </w:p>
              </w:tc>
              <w:tc>
                <w:tcPr>
                  <w:tcW w:w="1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商务咨询与沟通</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16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Helvetica Neue" w:hAnsi="Helvetica Neue" w:eastAsia="Helvetica Neue" w:cs="Helvetica Neue"/>
                      <w:i w:val="0"/>
                      <w:iCs w:val="0"/>
                      <w:color w:val="000000"/>
                      <w:sz w:val="18"/>
                      <w:szCs w:val="18"/>
                      <w:u w:val="none"/>
                    </w:rPr>
                  </w:pPr>
                  <w:r>
                    <w:rPr>
                      <w:rFonts w:hint="default" w:ascii="Helvetica Neue" w:hAnsi="Helvetica Neue" w:eastAsia="Helvetica Neue" w:cs="Helvetica Neue"/>
                      <w:i w:val="0"/>
                      <w:iCs w:val="0"/>
                      <w:color w:val="000000"/>
                      <w:spacing w:val="0"/>
                      <w:w w:val="100"/>
                      <w:kern w:val="0"/>
                      <w:position w:val="0"/>
                      <w:sz w:val="18"/>
                      <w:szCs w:val="18"/>
                      <w:u w:val="none" w:color="auto"/>
                      <w:shd w:val="clear" w:color="auto" w:fill="auto"/>
                      <w:vertAlign w:val="baseline"/>
                      <w:lang w:val="en-US" w:eastAsia="zh-CN" w:bidi="ar"/>
                    </w:rPr>
                    <w:t>7</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0402040508</w:t>
                  </w:r>
                </w:p>
              </w:tc>
              <w:tc>
                <w:tcPr>
                  <w:tcW w:w="1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ERP原理与实务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24</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Helvetica Neue" w:hAnsi="Helvetica Neue" w:eastAsia="Helvetica Neue" w:cs="Helvetica Neue"/>
                      <w:i w:val="0"/>
                      <w:iCs w:val="0"/>
                      <w:color w:val="000000"/>
                      <w:sz w:val="18"/>
                      <w:szCs w:val="18"/>
                      <w:u w:val="none"/>
                    </w:rPr>
                  </w:pPr>
                  <w:r>
                    <w:rPr>
                      <w:rFonts w:hint="default" w:ascii="Helvetica Neue" w:hAnsi="Helvetica Neue" w:eastAsia="Helvetica Neue" w:cs="Helvetica Neue"/>
                      <w:i w:val="0"/>
                      <w:iCs w:val="0"/>
                      <w:color w:val="000000"/>
                      <w:spacing w:val="0"/>
                      <w:w w:val="100"/>
                      <w:kern w:val="0"/>
                      <w:position w:val="0"/>
                      <w:sz w:val="18"/>
                      <w:szCs w:val="18"/>
                      <w:u w:val="none" w:color="auto"/>
                      <w:shd w:val="clear" w:color="auto" w:fill="auto"/>
                      <w:vertAlign w:val="baseline"/>
                      <w:lang w:val="en-US" w:eastAsia="zh-CN" w:bidi="ar"/>
                    </w:rPr>
                    <w:t>7</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dxa"/>
                  <w:gridSpan w:val="2"/>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物流大数据方向</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0402040509</w:t>
                  </w:r>
                </w:p>
              </w:tc>
              <w:tc>
                <w:tcPr>
                  <w:tcW w:w="1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智慧物流概论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16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Helvetica Neue" w:hAnsi="Helvetica Neue" w:eastAsia="Helvetica Neue" w:cs="Helvetica Neue"/>
                      <w:i w:val="0"/>
                      <w:iCs w:val="0"/>
                      <w:color w:val="000000"/>
                      <w:sz w:val="18"/>
                      <w:szCs w:val="18"/>
                      <w:u w:val="none"/>
                    </w:rPr>
                  </w:pPr>
                  <w:r>
                    <w:rPr>
                      <w:rFonts w:hint="default" w:ascii="Helvetica Neue" w:hAnsi="Helvetica Neue" w:eastAsia="Helvetica Neue" w:cs="Helvetica Neue"/>
                      <w:i w:val="0"/>
                      <w:iCs w:val="0"/>
                      <w:color w:val="000000"/>
                      <w:spacing w:val="0"/>
                      <w:w w:val="100"/>
                      <w:kern w:val="0"/>
                      <w:position w:val="0"/>
                      <w:sz w:val="18"/>
                      <w:szCs w:val="18"/>
                      <w:u w:val="none" w:color="auto"/>
                      <w:shd w:val="clear" w:color="auto" w:fill="auto"/>
                      <w:vertAlign w:val="baseline"/>
                      <w:lang w:val="en-US" w:eastAsia="zh-CN" w:bidi="ar"/>
                    </w:rPr>
                    <w:t>6</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0402040510</w:t>
                  </w:r>
                </w:p>
              </w:tc>
              <w:tc>
                <w:tcPr>
                  <w:tcW w:w="1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智慧物流设备系统设计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16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Helvetica Neue" w:hAnsi="Helvetica Neue" w:eastAsia="Helvetica Neue" w:cs="Helvetica Neue"/>
                      <w:i w:val="0"/>
                      <w:iCs w:val="0"/>
                      <w:color w:val="000000"/>
                      <w:sz w:val="18"/>
                      <w:szCs w:val="18"/>
                      <w:u w:val="none"/>
                    </w:rPr>
                  </w:pPr>
                  <w:r>
                    <w:rPr>
                      <w:rFonts w:hint="default" w:ascii="Helvetica Neue" w:hAnsi="Helvetica Neue" w:eastAsia="Helvetica Neue" w:cs="Helvetica Neue"/>
                      <w:i w:val="0"/>
                      <w:iCs w:val="0"/>
                      <w:color w:val="000000"/>
                      <w:spacing w:val="0"/>
                      <w:w w:val="100"/>
                      <w:kern w:val="0"/>
                      <w:position w:val="0"/>
                      <w:sz w:val="18"/>
                      <w:szCs w:val="18"/>
                      <w:u w:val="none" w:color="auto"/>
                      <w:shd w:val="clear" w:color="auto" w:fill="auto"/>
                      <w:vertAlign w:val="baseline"/>
                      <w:lang w:val="en-US" w:eastAsia="zh-CN" w:bidi="ar"/>
                    </w:rPr>
                    <w:t>7</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0402040511</w:t>
                  </w:r>
                </w:p>
              </w:tc>
              <w:tc>
                <w:tcPr>
                  <w:tcW w:w="1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采购与供应链管理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16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Helvetica Neue" w:hAnsi="Helvetica Neue" w:eastAsia="Helvetica Neue" w:cs="Helvetica Neue"/>
                      <w:i w:val="0"/>
                      <w:iCs w:val="0"/>
                      <w:color w:val="000000"/>
                      <w:sz w:val="18"/>
                      <w:szCs w:val="18"/>
                      <w:u w:val="none"/>
                    </w:rPr>
                  </w:pPr>
                  <w:r>
                    <w:rPr>
                      <w:rFonts w:hint="default" w:ascii="Helvetica Neue" w:hAnsi="Helvetica Neue" w:eastAsia="Helvetica Neue" w:cs="Helvetica Neue"/>
                      <w:i w:val="0"/>
                      <w:iCs w:val="0"/>
                      <w:color w:val="000000"/>
                      <w:spacing w:val="0"/>
                      <w:w w:val="100"/>
                      <w:kern w:val="0"/>
                      <w:position w:val="0"/>
                      <w:sz w:val="18"/>
                      <w:szCs w:val="18"/>
                      <w:u w:val="none" w:color="auto"/>
                      <w:shd w:val="clear" w:color="auto" w:fill="auto"/>
                      <w:vertAlign w:val="baseline"/>
                      <w:lang w:val="en-US" w:eastAsia="zh-CN" w:bidi="ar"/>
                    </w:rPr>
                    <w:t>7</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0402040512</w:t>
                  </w:r>
                </w:p>
              </w:tc>
              <w:tc>
                <w:tcPr>
                  <w:tcW w:w="1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智能仓储与配送</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16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Helvetica Neue" w:hAnsi="Helvetica Neue" w:eastAsia="Helvetica Neue" w:cs="Helvetica Neue"/>
                      <w:i w:val="0"/>
                      <w:iCs w:val="0"/>
                      <w:color w:val="000000"/>
                      <w:sz w:val="18"/>
                      <w:szCs w:val="18"/>
                      <w:u w:val="none"/>
                    </w:rPr>
                  </w:pPr>
                  <w:r>
                    <w:rPr>
                      <w:rFonts w:hint="default" w:ascii="Helvetica Neue" w:hAnsi="Helvetica Neue" w:eastAsia="Helvetica Neue" w:cs="Helvetica Neue"/>
                      <w:i w:val="0"/>
                      <w:iCs w:val="0"/>
                      <w:color w:val="000000"/>
                      <w:spacing w:val="0"/>
                      <w:w w:val="100"/>
                      <w:kern w:val="0"/>
                      <w:position w:val="0"/>
                      <w:sz w:val="18"/>
                      <w:szCs w:val="18"/>
                      <w:u w:val="none" w:color="auto"/>
                      <w:shd w:val="clear" w:color="auto" w:fill="auto"/>
                      <w:vertAlign w:val="baseline"/>
                      <w:lang w:val="en-US" w:eastAsia="zh-CN" w:bidi="ar"/>
                    </w:rPr>
                    <w:t>7</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考试</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rPr>
                <w:trHeight w:val="345" w:hRule="atLeast"/>
              </w:trPr>
              <w:tc>
                <w:tcPr>
                  <w:tcW w:w="37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集中性实践教学环节</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pacing w:val="0"/>
                      <w:w w:val="100"/>
                      <w:kern w:val="0"/>
                      <w:position w:val="0"/>
                      <w:sz w:val="18"/>
                      <w:szCs w:val="18"/>
                      <w:u w:val="none" w:color="auto"/>
                      <w:shd w:val="clear" w:color="auto" w:fill="auto"/>
                      <w:vertAlign w:val="baseline"/>
                      <w:lang w:val="en-US" w:eastAsia="zh-CN" w:bidi="ar"/>
                    </w:rPr>
                    <w:t>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345" w:hRule="atLeast"/>
              </w:trPr>
              <w:tc>
                <w:tcPr>
                  <w:tcW w:w="37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合计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spacing w:val="0"/>
                      <w:w w:val="100"/>
                      <w:kern w:val="0"/>
                      <w:position w:val="0"/>
                      <w:sz w:val="18"/>
                      <w:szCs w:val="18"/>
                      <w:u w:val="none" w:color="auto"/>
                      <w:shd w:val="clear" w:color="auto" w:fill="auto"/>
                      <w:vertAlign w:val="baseline"/>
                      <w:lang w:val="en-US" w:eastAsia="zh-CN" w:bidi="ar"/>
                    </w:rPr>
                    <w:t>2</w:t>
                  </w:r>
                  <w:r>
                    <w:rPr>
                      <w:rFonts w:hint="eastAsia" w:ascii="Times New Roman" w:hAnsi="Times New Roman" w:eastAsia="宋体" w:cs="Times New Roman"/>
                      <w:i w:val="0"/>
                      <w:iCs w:val="0"/>
                      <w:color w:val="000000"/>
                      <w:spacing w:val="0"/>
                      <w:w w:val="100"/>
                      <w:kern w:val="0"/>
                      <w:position w:val="0"/>
                      <w:sz w:val="18"/>
                      <w:szCs w:val="18"/>
                      <w:u w:val="none" w:color="auto"/>
                      <w:shd w:val="clear" w:color="auto" w:fill="auto"/>
                      <w:vertAlign w:val="baseline"/>
                      <w:lang w:val="en-US" w:eastAsia="zh-CN" w:bidi="ar"/>
                    </w:rPr>
                    <w:t>608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pacing w:val="0"/>
                      <w:w w:val="100"/>
                      <w:kern w:val="0"/>
                      <w:position w:val="0"/>
                      <w:sz w:val="18"/>
                      <w:szCs w:val="18"/>
                      <w:u w:val="none" w:color="auto"/>
                      <w:shd w:val="clear" w:color="auto" w:fill="auto"/>
                      <w:vertAlign w:val="baseline"/>
                      <w:lang w:val="en-US" w:eastAsia="zh-CN" w:bidi="ar"/>
                    </w:rPr>
                    <w:t>18</w:t>
                  </w:r>
                  <w:r>
                    <w:rPr>
                      <w:rFonts w:hint="eastAsia" w:ascii="Times New Roman" w:hAnsi="Times New Roman" w:eastAsia="宋体" w:cs="Times New Roman"/>
                      <w:i w:val="0"/>
                      <w:iCs w:val="0"/>
                      <w:color w:val="000000"/>
                      <w:spacing w:val="0"/>
                      <w:w w:val="100"/>
                      <w:kern w:val="0"/>
                      <w:position w:val="0"/>
                      <w:sz w:val="18"/>
                      <w:szCs w:val="18"/>
                      <w:u w:val="none" w:color="auto"/>
                      <w:shd w:val="clear" w:color="auto" w:fill="auto"/>
                      <w:vertAlign w:val="baseli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spacing w:val="0"/>
                      <w:w w:val="100"/>
                      <w:kern w:val="0"/>
                      <w:position w:val="0"/>
                      <w:sz w:val="18"/>
                      <w:szCs w:val="18"/>
                      <w:u w:val="none" w:color="auto"/>
                      <w:shd w:val="clear" w:color="auto" w:fill="auto"/>
                      <w:vertAlign w:val="baseline"/>
                      <w:lang w:val="en-US" w:eastAsia="zh-CN" w:bidi="ar"/>
                    </w:rPr>
                    <w:t>18</w:t>
                  </w:r>
                  <w:r>
                    <w:rPr>
                      <w:rFonts w:hint="eastAsia" w:ascii="Times New Roman" w:hAnsi="Times New Roman" w:eastAsia="宋体" w:cs="Times New Roman"/>
                      <w:i w:val="0"/>
                      <w:iCs w:val="0"/>
                      <w:color w:val="000000"/>
                      <w:spacing w:val="0"/>
                      <w:w w:val="100"/>
                      <w:kern w:val="0"/>
                      <w:position w:val="0"/>
                      <w:sz w:val="18"/>
                      <w:szCs w:val="18"/>
                      <w:u w:val="none" w:color="auto"/>
                      <w:shd w:val="clear" w:color="auto" w:fill="auto"/>
                      <w:vertAlign w:val="baseline"/>
                      <w:lang w:val="en-US" w:eastAsia="zh-CN" w:bidi="ar"/>
                    </w:rPr>
                    <w:t>32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spacing w:val="0"/>
                      <w:w w:val="100"/>
                      <w:kern w:val="0"/>
                      <w:position w:val="0"/>
                      <w:sz w:val="18"/>
                      <w:szCs w:val="18"/>
                      <w:u w:val="none" w:color="auto"/>
                      <w:shd w:val="clear" w:color="auto" w:fill="auto"/>
                      <w:vertAlign w:val="baseline"/>
                      <w:lang w:val="en-US" w:eastAsia="zh-CN" w:bidi="ar"/>
                    </w:rPr>
                    <w:t>776</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pStyle w:val="16"/>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right="0" w:rightChars="0"/>
              <w:jc w:val="both"/>
              <w:outlineLvl w:val="9"/>
              <w:rPr>
                <w:rFonts w:ascii="宋体" w:hAnsi="宋体" w:eastAsia="宋体" w:cs="宋体"/>
                <w:b/>
                <w:bCs/>
                <w:sz w:val="24"/>
                <w:szCs w:val="24"/>
                <w:rtl w:val="0"/>
                <w:lang w:val="zh-TW" w:eastAsia="zh-TW"/>
              </w:rPr>
            </w:pPr>
          </w:p>
          <w:p>
            <w:pPr>
              <w:pStyle w:val="16"/>
              <w:framePr w:wrap="auto" w:vAnchor="margin" w:hAnchor="text" w:yAlign="inline"/>
              <w:rPr>
                <w:rFonts w:ascii="Calibri" w:hAnsi="Calibri" w:eastAsia="Calibri" w:cs="Calibri"/>
                <w:b/>
                <w:bCs/>
                <w:sz w:val="24"/>
                <w:szCs w:val="24"/>
              </w:rPr>
            </w:pPr>
          </w:p>
          <w:p>
            <w:pPr>
              <w:pStyle w:val="16"/>
              <w:framePr w:wrap="auto" w:vAnchor="margin" w:hAnchor="text" w:yAlign="inline"/>
              <w:numPr>
                <w:ilvl w:val="0"/>
                <w:numId w:val="4"/>
              </w:numPr>
              <w:spacing w:line="360" w:lineRule="auto"/>
              <w:ind w:left="0" w:leftChars="0" w:firstLine="0" w:firstLineChars="0"/>
              <w:rPr>
                <w:rFonts w:ascii="宋体" w:hAnsi="宋体" w:eastAsia="宋体" w:cs="宋体"/>
                <w:b/>
                <w:bCs/>
                <w:sz w:val="24"/>
                <w:szCs w:val="24"/>
                <w:rtl w:val="0"/>
                <w:lang w:val="zh-TW" w:eastAsia="zh-TW"/>
              </w:rPr>
            </w:pPr>
            <w:r>
              <w:rPr>
                <w:rFonts w:ascii="宋体" w:hAnsi="宋体" w:eastAsia="宋体" w:cs="宋体"/>
                <w:b/>
                <w:bCs/>
                <w:sz w:val="24"/>
                <w:szCs w:val="24"/>
                <w:rtl w:val="0"/>
                <w:lang w:val="zh-TW" w:eastAsia="zh-TW"/>
              </w:rPr>
              <w:t>各学期开课计划表</w:t>
            </w:r>
          </w:p>
          <w:tbl>
            <w:tblPr>
              <w:tblStyle w:val="7"/>
              <w:tblpPr w:leftFromText="180" w:rightFromText="180" w:vertAnchor="text" w:horzAnchor="page" w:tblpX="1210" w:tblpY="515"/>
              <w:tblOverlap w:val="never"/>
              <w:tblW w:w="7680" w:type="dxa"/>
              <w:tblInd w:w="0" w:type="dxa"/>
              <w:shd w:val="clear" w:color="auto" w:fill="auto"/>
              <w:tblLayout w:type="autofit"/>
              <w:tblCellMar>
                <w:top w:w="0" w:type="dxa"/>
                <w:left w:w="108" w:type="dxa"/>
                <w:bottom w:w="0" w:type="dxa"/>
                <w:right w:w="108" w:type="dxa"/>
              </w:tblCellMar>
            </w:tblPr>
            <w:tblGrid>
              <w:gridCol w:w="1080"/>
              <w:gridCol w:w="1080"/>
              <w:gridCol w:w="3900"/>
              <w:gridCol w:w="960"/>
              <w:gridCol w:w="660"/>
            </w:tblGrid>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学期</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auto"/>
                      <w:shd w:val="clear" w:color="auto" w:fill="auto"/>
                      <w:vertAlign w:val="baseline"/>
                      <w:lang w:val="en-US" w:eastAsia="zh-CN" w:bidi="ar"/>
                    </w:rPr>
                    <w:t>开设课程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auto"/>
                      <w:shd w:val="clear" w:color="auto" w:fill="auto"/>
                      <w:vertAlign w:val="baseline"/>
                      <w:lang w:val="en-US" w:eastAsia="zh-CN" w:bidi="ar"/>
                    </w:rPr>
                    <w:t>周学时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auto"/>
                      <w:shd w:val="clear" w:color="auto" w:fill="auto"/>
                      <w:vertAlign w:val="baseline"/>
                      <w:lang w:val="en-US" w:eastAsia="zh-CN" w:bidi="ar"/>
                    </w:rPr>
                    <w:t>备注</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第一学期</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微积分（经管）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思想道德修养与法律基础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军事理论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军训英语</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大学英语Ⅰ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pacing w:val="0"/>
                      <w:w w:val="100"/>
                      <w:kern w:val="0"/>
                      <w:position w:val="0"/>
                      <w:sz w:val="18"/>
                      <w:szCs w:val="18"/>
                      <w:u w:val="none" w:color="auto"/>
                      <w:shd w:val="clear" w:color="auto" w:fill="auto"/>
                      <w:vertAlign w:val="baseline"/>
                      <w:lang w:val="en-US" w:eastAsia="zh-CN" w:bidi="ar"/>
                      <w14:textFill>
                        <w14:solidFill>
                          <w14:schemeClr w14:val="tx1"/>
                        </w14:solidFill>
                      </w14:textFill>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大学体育Ⅰ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大学生心理健康教育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信息技术基础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管理学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程序设计基础（C语言）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2</w:t>
                  </w: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第二学期</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中国近现代史纲要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大学英语Ⅱ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大学体育Ⅱ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线性代数与概率论（经管）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大数据原理与应用专业导论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Helvetica" w:hAnsi="Helvetica" w:eastAsia="Helvetica" w:cs="Helvetica"/>
                      <w:i w:val="0"/>
                      <w:iCs w:val="0"/>
                      <w:color w:val="000000"/>
                      <w:sz w:val="18"/>
                      <w:szCs w:val="18"/>
                      <w:u w:val="none"/>
                    </w:rPr>
                  </w:pPr>
                  <w:r>
                    <w:rPr>
                      <w:rFonts w:hint="default" w:ascii="Helvetica" w:hAnsi="Helvetica" w:eastAsia="Helvetica" w:cs="Helvetica"/>
                      <w:i w:val="0"/>
                      <w:iCs w:val="0"/>
                      <w:color w:val="000000"/>
                      <w:spacing w:val="0"/>
                      <w:w w:val="100"/>
                      <w:kern w:val="0"/>
                      <w:position w:val="0"/>
                      <w:sz w:val="18"/>
                      <w:szCs w:val="18"/>
                      <w:u w:val="none" w:color="auto"/>
                      <w:shd w:val="clear" w:color="auto" w:fill="auto"/>
                      <w:vertAlign w:val="baseline"/>
                      <w:lang w:val="en-US" w:eastAsia="zh-CN" w:bidi="ar"/>
                    </w:rPr>
                    <w:t>pgthon</w:t>
                  </w:r>
                  <w:r>
                    <w:rPr>
                      <w:rStyle w:val="17"/>
                      <w:color w:val="000000"/>
                      <w:u w:color="auto"/>
                      <w:shd w:val="clear" w:color="auto" w:fill="auto"/>
                      <w:lang w:val="en-US" w:eastAsia="zh-CN" w:bidi="ar"/>
                    </w:rPr>
                    <w:t>程序设计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会计学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第三学期</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习近平新时代中国特色社会主义思想概论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大学英语Ⅲ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大学体育Ⅲ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统计学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数据库系统原理及应用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经济学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运筹学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21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13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第四学期</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毛泽东思想和中国特色社会主义理论体系概论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大学英语Ⅳ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大学体育Ⅳ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数据库与大数据管理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数据结构与算法</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跨境电子商务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管理信息系统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lang w:val="en-US" w:eastAsia="zh-CN"/>
                    </w:rPr>
                  </w:pPr>
                  <w:r>
                    <w:rPr>
                      <w:rFonts w:hint="eastAsia" w:eastAsia="Arial Unicode MS" w:cs="Arial Unicode MS"/>
                      <w:i w:val="0"/>
                      <w:iCs w:val="0"/>
                      <w:color w:val="000000"/>
                      <w:sz w:val="18"/>
                      <w:szCs w:val="18"/>
                      <w:u w:val="none"/>
                      <w:lang w:val="en-US" w:eastAsia="zh-CN"/>
                    </w:rPr>
                    <w:t>22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第五学期</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马克思主义基本原理概论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商务统计分析与应用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机器学习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多元数据分析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计量经济学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智能化生产运作管理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21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第六学期</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非结构化数据分析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大数据案例分析（深度学习）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lang w:val="en-US"/>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lang w:val="en-US"/>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大数据营销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社交媒体大数据分析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大数据金融概论（金融大数据方向）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市场调查与预测（商务大数据方向）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智慧物流概论（物流大数据方向）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创业管理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文献检索与利用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讲座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创新创业教育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讲座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11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大学生职业生涯规划与就业指导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讲座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lang w:val="en-US"/>
                    </w:rPr>
                  </w:pPr>
                  <w:r>
                    <w:rPr>
                      <w:rFonts w:hint="eastAsia"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第七学期</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信息伦理与法规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证券投资（金融大数据方向）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金融数据挖掘（金融大数据方向）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量化投资（金融大数据方向）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数据仓库与商务智能（商务大数据方向）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商务咨询与沟通（商务大数据方向）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ERP原理与实务（商务大数据方向）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智慧物流设备系统设计（物流大数据方向）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采购与供应链管理（物流大数据方向）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智能仓储与配送（物流大数据方向）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color="auto"/>
                      <w:shd w:val="clear" w:color="auto" w:fill="auto"/>
                      <w:vertAlign w:val="baseli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spacing w:val="0"/>
                      <w:w w:val="100"/>
                      <w:kern w:val="0"/>
                      <w:position w:val="0"/>
                      <w:sz w:val="18"/>
                      <w:szCs w:val="18"/>
                      <w:u w:val="none" w:color="auto"/>
                      <w:shd w:val="clear" w:color="auto" w:fill="auto"/>
                      <w:vertAlign w:val="baseli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pStyle w:val="5"/>
              <w:spacing w:before="182" w:line="242" w:lineRule="auto"/>
              <w:ind w:right="497"/>
              <w:jc w:val="both"/>
              <w:rPr>
                <w:sz w:val="21"/>
                <w:szCs w:val="21"/>
                <w:vertAlign w:val="baseline"/>
              </w:rPr>
            </w:pPr>
          </w:p>
          <w:p>
            <w:pPr>
              <w:pStyle w:val="5"/>
              <w:spacing w:before="182" w:line="242" w:lineRule="auto"/>
              <w:ind w:right="497"/>
              <w:jc w:val="both"/>
              <w:rPr>
                <w:sz w:val="21"/>
                <w:szCs w:val="21"/>
                <w:vertAlign w:val="baseline"/>
              </w:rPr>
            </w:pPr>
          </w:p>
          <w:p>
            <w:pPr>
              <w:pStyle w:val="5"/>
              <w:spacing w:before="182" w:line="242" w:lineRule="auto"/>
              <w:ind w:right="497"/>
              <w:jc w:val="both"/>
              <w:rPr>
                <w:sz w:val="21"/>
                <w:szCs w:val="21"/>
                <w:vertAlign w:val="baseline"/>
              </w:rPr>
            </w:pPr>
          </w:p>
          <w:p>
            <w:pPr>
              <w:pStyle w:val="5"/>
              <w:spacing w:before="182" w:line="242" w:lineRule="auto"/>
              <w:ind w:right="497"/>
              <w:jc w:val="both"/>
              <w:rPr>
                <w:sz w:val="21"/>
                <w:szCs w:val="21"/>
                <w:vertAlign w:val="baseline"/>
              </w:rPr>
            </w:pPr>
          </w:p>
          <w:p>
            <w:pPr>
              <w:pStyle w:val="5"/>
              <w:spacing w:before="182" w:line="242" w:lineRule="auto"/>
              <w:ind w:right="497"/>
              <w:jc w:val="both"/>
              <w:rPr>
                <w:sz w:val="21"/>
                <w:szCs w:val="21"/>
                <w:vertAlign w:val="baseline"/>
              </w:rPr>
            </w:pPr>
          </w:p>
          <w:p>
            <w:pPr>
              <w:pStyle w:val="5"/>
              <w:spacing w:before="182" w:line="242" w:lineRule="auto"/>
              <w:ind w:right="497"/>
              <w:jc w:val="both"/>
              <w:rPr>
                <w:sz w:val="21"/>
                <w:szCs w:val="21"/>
                <w:vertAlign w:val="baseline"/>
              </w:rPr>
            </w:pPr>
          </w:p>
        </w:tc>
      </w:tr>
    </w:tbl>
    <w:p>
      <w:pPr>
        <w:spacing w:line="242" w:lineRule="auto"/>
      </w:pPr>
    </w:p>
    <w:p>
      <w:pPr>
        <w:tabs>
          <w:tab w:val="left" w:pos="701"/>
        </w:tabs>
        <w:spacing w:line="242" w:lineRule="auto"/>
        <w:rPr>
          <w:rFonts w:hint="eastAsia"/>
          <w:lang w:eastAsia="zh-CN"/>
        </w:rPr>
        <w:sectPr>
          <w:headerReference r:id="rId7" w:type="default"/>
          <w:pgSz w:w="11920" w:h="16850"/>
          <w:pgMar w:top="2120" w:right="780" w:bottom="1020" w:left="1100" w:header="1769" w:footer="820" w:gutter="0"/>
          <w:cols w:space="720" w:num="1"/>
        </w:sectPr>
      </w:pPr>
      <w:r>
        <w:rPr>
          <w:lang w:val="en-US" w:bidi="ar-SA"/>
        </w:rPr>
        <mc:AlternateContent>
          <mc:Choice Requires="wpg">
            <w:drawing>
              <wp:anchor distT="0" distB="0" distL="114300" distR="114300" simplePos="0" relativeHeight="251673600" behindDoc="1" locked="0" layoutInCell="1" allowOverlap="1">
                <wp:simplePos x="0" y="0"/>
                <wp:positionH relativeFrom="page">
                  <wp:posOffset>639445</wp:posOffset>
                </wp:positionH>
                <wp:positionV relativeFrom="page">
                  <wp:posOffset>1434465</wp:posOffset>
                </wp:positionV>
                <wp:extent cx="6445885" cy="8547735"/>
                <wp:effectExtent l="1270" t="1270" r="10795" b="4445"/>
                <wp:wrapNone/>
                <wp:docPr id="37" name="Group 12"/>
                <wp:cNvGraphicFramePr/>
                <a:graphic xmlns:a="http://schemas.openxmlformats.org/drawingml/2006/main">
                  <a:graphicData uri="http://schemas.microsoft.com/office/word/2010/wordprocessingGroup">
                    <wpg:wgp>
                      <wpg:cNvGrpSpPr/>
                      <wpg:grpSpPr>
                        <a:xfrm>
                          <a:off x="0" y="0"/>
                          <a:ext cx="6445885" cy="8547735"/>
                          <a:chOff x="1306" y="2528"/>
                          <a:chExt cx="9583" cy="12673"/>
                        </a:xfrm>
                      </wpg:grpSpPr>
                      <wps:wsp>
                        <wps:cNvPr id="48" name="Line 16"/>
                        <wps:cNvCnPr/>
                        <wps:spPr bwMode="auto">
                          <a:xfrm>
                            <a:off x="1316" y="2533"/>
                            <a:ext cx="9563" cy="0"/>
                          </a:xfrm>
                          <a:prstGeom prst="line">
                            <a:avLst/>
                          </a:prstGeom>
                          <a:noFill/>
                          <a:ln w="6096">
                            <a:solidFill>
                              <a:srgbClr val="000000"/>
                            </a:solidFill>
                            <a:prstDash val="solid"/>
                            <a:round/>
                          </a:ln>
                        </wps:spPr>
                        <wps:bodyPr/>
                      </wps:wsp>
                      <wps:wsp>
                        <wps:cNvPr id="53" name="Line 15"/>
                        <wps:cNvCnPr/>
                        <wps:spPr bwMode="auto">
                          <a:xfrm>
                            <a:off x="1311" y="2528"/>
                            <a:ext cx="0" cy="12672"/>
                          </a:xfrm>
                          <a:prstGeom prst="line">
                            <a:avLst/>
                          </a:prstGeom>
                          <a:noFill/>
                          <a:ln w="6350">
                            <a:solidFill>
                              <a:srgbClr val="000000"/>
                            </a:solidFill>
                            <a:prstDash val="solid"/>
                            <a:round/>
                          </a:ln>
                        </wps:spPr>
                        <wps:bodyPr/>
                      </wps:wsp>
                      <wps:wsp>
                        <wps:cNvPr id="54" name="Line 14"/>
                        <wps:cNvCnPr/>
                        <wps:spPr bwMode="auto">
                          <a:xfrm>
                            <a:off x="1316" y="15195"/>
                            <a:ext cx="9563" cy="0"/>
                          </a:xfrm>
                          <a:prstGeom prst="line">
                            <a:avLst/>
                          </a:prstGeom>
                          <a:noFill/>
                          <a:ln w="6097">
                            <a:solidFill>
                              <a:srgbClr val="000000"/>
                            </a:solidFill>
                            <a:prstDash val="solid"/>
                            <a:round/>
                          </a:ln>
                        </wps:spPr>
                        <wps:bodyPr/>
                      </wps:wsp>
                      <wps:wsp>
                        <wps:cNvPr id="55" name="Line 13"/>
                        <wps:cNvCnPr/>
                        <wps:spPr bwMode="auto">
                          <a:xfrm>
                            <a:off x="10884" y="2528"/>
                            <a:ext cx="0" cy="12672"/>
                          </a:xfrm>
                          <a:prstGeom prst="line">
                            <a:avLst/>
                          </a:prstGeom>
                          <a:noFill/>
                          <a:ln w="6350">
                            <a:solidFill>
                              <a:srgbClr val="000000"/>
                            </a:solidFill>
                            <a:prstDash val="solid"/>
                            <a:round/>
                          </a:ln>
                        </wps:spPr>
                        <wps:bodyPr/>
                      </wps:wsp>
                    </wpg:wgp>
                  </a:graphicData>
                </a:graphic>
              </wp:anchor>
            </w:drawing>
          </mc:Choice>
          <mc:Fallback>
            <w:pict>
              <v:group id="Group 12" o:spid="_x0000_s1026" o:spt="203" style="position:absolute;left:0pt;margin-left:50.35pt;margin-top:112.95pt;height:673.05pt;width:507.55pt;mso-position-horizontal-relative:page;mso-position-vertical-relative:page;z-index:-251642880;mso-width-relative:page;mso-height-relative:page;" coordorigin="1306,2528" coordsize="9583,12673" o:gfxdata="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rMLNC9oAAAAN&#10;AQAADwAAAAAAAAABACAAAAAiAAAAZHJzL2Rvd25yZXYueG1sUEsBAhQAFAAAAAgAh07iQF1c67aM&#10;AgAAyQkAAA4AAAAAAAAAAQAgAAAAKQEAAGRycy9lMm9Eb2MueG1sUEsFBgAAAAAGAAYAWQEAACcG&#10;AAAAAA==&#10;">
                <o:lock v:ext="edit" aspectratio="f"/>
                <v:line id="Line 16" o:spid="_x0000_s1026" o:spt="20" style="position:absolute;left:1316;top:2533;height:0;width:9563;" filled="f" stroked="t" coordsize="21600,21600" o:gfxdata="UEsDBAoAAAAAAIdO4kAAAAAAAAAAAAAAAAAEAAAAZHJzL1BLAwQUAAAACACHTuJAsn2uDLoAAADb&#10;AAAADwAAAGRycy9kb3ducmV2LnhtbEVPTYvCMBC9L/gfwgjetqmLuN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fa4M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Line 15" o:spid="_x0000_s1026" o:spt="20" style="position:absolute;left:1311;top:2528;height:12672;width:0;" filled="f" stroked="t" coordsize="21600,21600" o:gfxdata="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iNgJ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 14" o:spid="_x0000_s1026" o:spt="20" style="position:absolute;left:1316;top:15195;height:0;width:9563;" filled="f" stroked="t" coordsize="21600,21600" o:gfxdata="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7i4vQAA&#10;ANsAAAAPAAAAAAAAAAEAIAAAACIAAABkcnMvZG93bnJldi54bWxQSwECFAAUAAAACACHTuJAMy8F&#10;njsAAAA5AAAAEAAAAAAAAAABACAAAAAMAQAAZHJzL3NoYXBleG1sLnhtbFBLBQYAAAAABgAGAFsB&#10;AAC2AwAAAAA=&#10;">
                  <v:fill on="f" focussize="0,0"/>
                  <v:stroke weight="0.48007874015748pt" color="#000000" joinstyle="round"/>
                  <v:imagedata o:title=""/>
                  <o:lock v:ext="edit" aspectratio="f"/>
                </v:line>
                <v:line id="Line 13" o:spid="_x0000_s1026" o:spt="20" style="position:absolute;left:10884;top:2528;height:12672;width:0;" filled="f" stroked="t" coordsize="21600,21600" o:gfxdata="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hl3L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w:pict>
          </mc:Fallback>
        </mc:AlternateContent>
      </w:r>
      <w:r>
        <w:rPr>
          <w:rFonts w:hint="eastAsia"/>
          <w:lang w:eastAsia="zh-CN"/>
        </w:rPr>
        <w:tab/>
      </w:r>
    </w:p>
    <w:p>
      <w:pPr>
        <w:pStyle w:val="5"/>
        <w:spacing w:before="7"/>
        <w:rPr>
          <w:sz w:val="13"/>
        </w:rPr>
      </w:pPr>
    </w:p>
    <w:p>
      <w:pPr>
        <w:pStyle w:val="3"/>
        <w:numPr>
          <w:ilvl w:val="1"/>
          <w:numId w:val="5"/>
        </w:numPr>
        <w:tabs>
          <w:tab w:val="left" w:pos="595"/>
        </w:tabs>
        <w:spacing w:before="62"/>
        <w:ind w:hanging="493"/>
      </w:pPr>
      <w:r>
        <w:rPr>
          <w:spacing w:val="-3"/>
        </w:rPr>
        <w:t>专业核心课程表</w:t>
      </w:r>
    </w:p>
    <w:p>
      <w:pPr>
        <w:pStyle w:val="5"/>
        <w:spacing w:before="3"/>
        <w:rPr>
          <w:rFonts w:ascii="宋体"/>
          <w:sz w:val="14"/>
        </w:rPr>
      </w:pPr>
    </w:p>
    <w:tbl>
      <w:tblPr>
        <w:tblStyle w:val="12"/>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7"/>
        <w:gridCol w:w="1275"/>
        <w:gridCol w:w="1392"/>
        <w:gridCol w:w="2343"/>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267" w:type="dxa"/>
          </w:tcPr>
          <w:p>
            <w:pPr>
              <w:pStyle w:val="14"/>
              <w:spacing w:before="158"/>
              <w:ind w:left="1131" w:right="1125"/>
              <w:jc w:val="center"/>
              <w:rPr>
                <w:sz w:val="24"/>
              </w:rPr>
            </w:pPr>
            <w:r>
              <w:rPr>
                <w:sz w:val="24"/>
              </w:rPr>
              <w:t>课程名称</w:t>
            </w:r>
          </w:p>
        </w:tc>
        <w:tc>
          <w:tcPr>
            <w:tcW w:w="1275" w:type="dxa"/>
          </w:tcPr>
          <w:p>
            <w:pPr>
              <w:pStyle w:val="14"/>
              <w:spacing w:before="158"/>
              <w:ind w:left="35"/>
              <w:rPr>
                <w:sz w:val="24"/>
              </w:rPr>
            </w:pPr>
            <w:r>
              <w:rPr>
                <w:sz w:val="24"/>
              </w:rPr>
              <w:t>课程总学时</w:t>
            </w:r>
          </w:p>
        </w:tc>
        <w:tc>
          <w:tcPr>
            <w:tcW w:w="1392" w:type="dxa"/>
          </w:tcPr>
          <w:p>
            <w:pPr>
              <w:pStyle w:val="14"/>
              <w:spacing w:before="158"/>
              <w:ind w:left="6"/>
              <w:rPr>
                <w:sz w:val="24"/>
              </w:rPr>
            </w:pPr>
            <w:r>
              <w:rPr>
                <w:sz w:val="24"/>
              </w:rPr>
              <w:t>课程周学时</w:t>
            </w:r>
          </w:p>
        </w:tc>
        <w:tc>
          <w:tcPr>
            <w:tcW w:w="2343" w:type="dxa"/>
          </w:tcPr>
          <w:p>
            <w:pPr>
              <w:pStyle w:val="14"/>
              <w:spacing w:before="158"/>
              <w:ind w:left="568"/>
              <w:rPr>
                <w:sz w:val="24"/>
              </w:rPr>
            </w:pPr>
            <w:r>
              <w:rPr>
                <w:sz w:val="24"/>
              </w:rPr>
              <w:t>拟授课教师</w:t>
            </w:r>
          </w:p>
        </w:tc>
        <w:tc>
          <w:tcPr>
            <w:tcW w:w="1299" w:type="dxa"/>
          </w:tcPr>
          <w:p>
            <w:pPr>
              <w:pStyle w:val="14"/>
              <w:spacing w:before="158"/>
              <w:ind w:left="167"/>
              <w:rPr>
                <w:sz w:val="24"/>
              </w:rPr>
            </w:pPr>
            <w:r>
              <w:rPr>
                <w:sz w:val="24"/>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3267" w:type="dxa"/>
            <w:vAlign w:val="center"/>
          </w:tcPr>
          <w:p>
            <w:pPr>
              <w:keepNext w:val="0"/>
              <w:keepLines w:val="0"/>
              <w:pageBreakBefore w:val="0"/>
              <w:widowControl/>
              <w:shd w:val="clear" w:color="auto" w:fill="auto"/>
              <w:tabs>
                <w:tab w:val="left" w:pos="420"/>
                <w:tab w:val="left" w:pos="840"/>
                <w:tab w:val="left" w:pos="1260"/>
                <w:tab w:val="left" w:pos="1680"/>
                <w:tab w:val="left" w:pos="2100"/>
                <w:tab w:val="left" w:pos="2520"/>
                <w:tab w:val="left" w:pos="2940"/>
              </w:tabs>
              <w:suppressAutoHyphens w:val="0"/>
              <w:bidi w:val="0"/>
              <w:spacing w:before="0" w:after="0" w:line="280" w:lineRule="exac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FF0000"/>
                <w:shd w:val="clear" w:color="auto" w:fill="auto"/>
                <w:vertAlign w:val="baseline"/>
                <w:rtl w:val="0"/>
              </w:rPr>
              <w:t>商务统计分析与应用</w:t>
            </w:r>
          </w:p>
        </w:tc>
        <w:tc>
          <w:tcPr>
            <w:tcW w:w="1275"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48</w:t>
            </w:r>
          </w:p>
        </w:tc>
        <w:tc>
          <w:tcPr>
            <w:tcW w:w="1392"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3</w:t>
            </w:r>
          </w:p>
        </w:tc>
        <w:tc>
          <w:tcPr>
            <w:tcW w:w="2343"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lang w:val="zh-TW" w:eastAsia="zh-TW"/>
              </w:rPr>
              <w:t>陈钳生</w:t>
            </w:r>
          </w:p>
        </w:tc>
        <w:tc>
          <w:tcPr>
            <w:tcW w:w="1299" w:type="dxa"/>
            <w:vAlign w:val="center"/>
          </w:tcPr>
          <w:p>
            <w:pPr>
              <w:pStyle w:val="15"/>
              <w:framePr w:wrap="auto" w:vAnchor="margin" w:hAnchor="text" w:yAlign="inline"/>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tl w:val="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267" w:type="dxa"/>
            <w:vAlign w:val="center"/>
          </w:tcPr>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s>
              <w:suppressAutoHyphens w:val="0"/>
              <w:bidi w:val="0"/>
              <w:spacing w:before="0" w:after="0" w:line="240" w:lineRule="exac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FF0000"/>
                <w:shd w:val="clear" w:color="auto" w:fill="auto"/>
                <w:vertAlign w:val="baseline"/>
                <w:rtl w:val="0"/>
              </w:rPr>
              <w:t>机器学习</w:t>
            </w:r>
          </w:p>
        </w:tc>
        <w:tc>
          <w:tcPr>
            <w:tcW w:w="1275"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48</w:t>
            </w:r>
          </w:p>
        </w:tc>
        <w:tc>
          <w:tcPr>
            <w:tcW w:w="1392"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3</w:t>
            </w:r>
          </w:p>
        </w:tc>
        <w:tc>
          <w:tcPr>
            <w:tcW w:w="2343"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lang w:val="zh-TW" w:eastAsia="zh-TW"/>
              </w:rPr>
              <w:t>苑鸿骥</w:t>
            </w:r>
          </w:p>
        </w:tc>
        <w:tc>
          <w:tcPr>
            <w:tcW w:w="1299" w:type="dxa"/>
            <w:vAlign w:val="center"/>
          </w:tcPr>
          <w:p>
            <w:pPr>
              <w:pStyle w:val="15"/>
              <w:framePr w:wrap="auto" w:vAnchor="margin" w:hAnchor="text" w:yAlign="inline"/>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tl w:val="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267" w:type="dxa"/>
            <w:vAlign w:val="center"/>
          </w:tcPr>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s>
              <w:suppressAutoHyphens w:val="0"/>
              <w:bidi w:val="0"/>
              <w:spacing w:before="0" w:after="0" w:line="240" w:lineRule="exac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FF0000"/>
                <w:shd w:val="clear" w:color="auto" w:fill="auto"/>
                <w:vertAlign w:val="baseline"/>
                <w:rtl w:val="0"/>
              </w:rPr>
              <w:t>非结构化数据分析</w:t>
            </w:r>
          </w:p>
        </w:tc>
        <w:tc>
          <w:tcPr>
            <w:tcW w:w="1275"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48</w:t>
            </w:r>
          </w:p>
        </w:tc>
        <w:tc>
          <w:tcPr>
            <w:tcW w:w="1392"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3</w:t>
            </w:r>
          </w:p>
        </w:tc>
        <w:tc>
          <w:tcPr>
            <w:tcW w:w="2343"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李永</w:t>
            </w:r>
          </w:p>
        </w:tc>
        <w:tc>
          <w:tcPr>
            <w:tcW w:w="1299" w:type="dxa"/>
            <w:vAlign w:val="center"/>
          </w:tcPr>
          <w:p>
            <w:pPr>
              <w:pStyle w:val="15"/>
              <w:framePr w:wrap="auto" w:vAnchor="margin" w:hAnchor="text" w:yAlign="inline"/>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tl w:val="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267" w:type="dxa"/>
            <w:vAlign w:val="center"/>
          </w:tcPr>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s>
              <w:suppressAutoHyphens w:val="0"/>
              <w:bidi w:val="0"/>
              <w:spacing w:before="0" w:after="0" w:line="240" w:lineRule="exac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FF0000"/>
                <w:shd w:val="clear" w:color="auto" w:fill="auto"/>
                <w:vertAlign w:val="baseline"/>
                <w:rtl w:val="0"/>
              </w:rPr>
              <w:t>信息伦理与法规</w:t>
            </w:r>
          </w:p>
        </w:tc>
        <w:tc>
          <w:tcPr>
            <w:tcW w:w="1275"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48</w:t>
            </w:r>
          </w:p>
        </w:tc>
        <w:tc>
          <w:tcPr>
            <w:tcW w:w="1392"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3</w:t>
            </w:r>
          </w:p>
        </w:tc>
        <w:tc>
          <w:tcPr>
            <w:tcW w:w="2343"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陈美娜</w:t>
            </w:r>
          </w:p>
        </w:tc>
        <w:tc>
          <w:tcPr>
            <w:tcW w:w="1299" w:type="dxa"/>
            <w:vAlign w:val="center"/>
          </w:tcPr>
          <w:p>
            <w:pPr>
              <w:pStyle w:val="15"/>
              <w:framePr w:wrap="auto" w:vAnchor="margin" w:hAnchor="text" w:yAlign="inline"/>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tl w:val="0"/>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267" w:type="dxa"/>
            <w:vAlign w:val="center"/>
          </w:tcPr>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s>
              <w:suppressAutoHyphens w:val="0"/>
              <w:bidi w:val="0"/>
              <w:spacing w:before="0" w:after="0" w:line="240" w:lineRule="exac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FF0000"/>
                <w:shd w:val="clear" w:color="auto" w:fill="auto"/>
                <w:vertAlign w:val="baseline"/>
                <w:rtl w:val="0"/>
              </w:rPr>
              <w:t>大数据案例分析（深度学习）</w:t>
            </w:r>
          </w:p>
        </w:tc>
        <w:tc>
          <w:tcPr>
            <w:tcW w:w="1275"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48</w:t>
            </w:r>
          </w:p>
        </w:tc>
        <w:tc>
          <w:tcPr>
            <w:tcW w:w="1392"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3</w:t>
            </w:r>
          </w:p>
        </w:tc>
        <w:tc>
          <w:tcPr>
            <w:tcW w:w="2343"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张阳</w:t>
            </w:r>
          </w:p>
        </w:tc>
        <w:tc>
          <w:tcPr>
            <w:tcW w:w="1299" w:type="dxa"/>
            <w:vAlign w:val="center"/>
          </w:tcPr>
          <w:p>
            <w:pPr>
              <w:pStyle w:val="15"/>
              <w:framePr w:wrap="auto" w:vAnchor="margin" w:hAnchor="text" w:yAlign="inline"/>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tl w:val="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267" w:type="dxa"/>
            <w:vAlign w:val="center"/>
          </w:tcPr>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s>
              <w:suppressAutoHyphens w:val="0"/>
              <w:bidi w:val="0"/>
              <w:spacing w:before="0" w:after="0" w:line="240" w:lineRule="exac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FF0000"/>
                <w:shd w:val="clear" w:color="auto" w:fill="auto"/>
                <w:vertAlign w:val="baseline"/>
                <w:rtl w:val="0"/>
              </w:rPr>
              <w:t>管理信息系统</w:t>
            </w:r>
          </w:p>
        </w:tc>
        <w:tc>
          <w:tcPr>
            <w:tcW w:w="1275"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48</w:t>
            </w:r>
          </w:p>
        </w:tc>
        <w:tc>
          <w:tcPr>
            <w:tcW w:w="1392"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3</w:t>
            </w:r>
          </w:p>
        </w:tc>
        <w:tc>
          <w:tcPr>
            <w:tcW w:w="2343"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秦品德</w:t>
            </w:r>
          </w:p>
        </w:tc>
        <w:tc>
          <w:tcPr>
            <w:tcW w:w="1299" w:type="dxa"/>
            <w:vAlign w:val="center"/>
          </w:tcPr>
          <w:p>
            <w:pPr>
              <w:pStyle w:val="15"/>
              <w:framePr w:wrap="auto" w:vAnchor="margin" w:hAnchor="text" w:yAlign="inline"/>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tl w:val="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267" w:type="dxa"/>
            <w:vAlign w:val="center"/>
          </w:tcPr>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s>
              <w:suppressAutoHyphens w:val="0"/>
              <w:bidi w:val="0"/>
              <w:spacing w:before="0" w:after="0" w:line="240" w:lineRule="exac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FF0000"/>
                <w:shd w:val="clear" w:color="auto" w:fill="auto"/>
                <w:vertAlign w:val="baseline"/>
                <w:rtl w:val="0"/>
              </w:rPr>
              <w:t>大数据营销</w:t>
            </w:r>
          </w:p>
        </w:tc>
        <w:tc>
          <w:tcPr>
            <w:tcW w:w="1275"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48</w:t>
            </w:r>
          </w:p>
        </w:tc>
        <w:tc>
          <w:tcPr>
            <w:tcW w:w="1392"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3</w:t>
            </w:r>
          </w:p>
        </w:tc>
        <w:tc>
          <w:tcPr>
            <w:tcW w:w="2343"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刘志高</w:t>
            </w:r>
          </w:p>
        </w:tc>
        <w:tc>
          <w:tcPr>
            <w:tcW w:w="1299" w:type="dxa"/>
            <w:vAlign w:val="center"/>
          </w:tcPr>
          <w:p>
            <w:pPr>
              <w:pStyle w:val="15"/>
              <w:framePr w:wrap="auto" w:vAnchor="margin" w:hAnchor="text" w:yAlign="inline"/>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tl w:val="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267" w:type="dxa"/>
            <w:vAlign w:val="center"/>
          </w:tcPr>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s>
              <w:suppressAutoHyphens w:val="0"/>
              <w:bidi w:val="0"/>
              <w:spacing w:before="0" w:after="0" w:line="240" w:lineRule="exac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FF0000"/>
                <w:shd w:val="clear" w:color="auto" w:fill="auto"/>
                <w:vertAlign w:val="baseline"/>
                <w:rtl w:val="0"/>
              </w:rPr>
              <w:t>计量经济学</w:t>
            </w:r>
          </w:p>
        </w:tc>
        <w:tc>
          <w:tcPr>
            <w:tcW w:w="1275"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48</w:t>
            </w:r>
          </w:p>
        </w:tc>
        <w:tc>
          <w:tcPr>
            <w:tcW w:w="1392"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3</w:t>
            </w:r>
          </w:p>
        </w:tc>
        <w:tc>
          <w:tcPr>
            <w:tcW w:w="2343"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洪丽霞</w:t>
            </w:r>
          </w:p>
        </w:tc>
        <w:tc>
          <w:tcPr>
            <w:tcW w:w="1299" w:type="dxa"/>
            <w:vAlign w:val="center"/>
          </w:tcPr>
          <w:p>
            <w:pPr>
              <w:pStyle w:val="15"/>
              <w:framePr w:wrap="auto" w:vAnchor="margin" w:hAnchor="text" w:yAlign="inline"/>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tl w:val="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267" w:type="dxa"/>
            <w:vAlign w:val="center"/>
          </w:tcPr>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s>
              <w:suppressAutoHyphens w:val="0"/>
              <w:bidi w:val="0"/>
              <w:spacing w:before="0" w:after="0" w:line="240" w:lineRule="exac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FF0000"/>
                <w:shd w:val="clear" w:color="auto" w:fill="auto"/>
                <w:vertAlign w:val="baseline"/>
                <w:rtl w:val="0"/>
              </w:rPr>
              <w:t>社交媒体大数据分析</w:t>
            </w:r>
          </w:p>
        </w:tc>
        <w:tc>
          <w:tcPr>
            <w:tcW w:w="1275"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48</w:t>
            </w:r>
          </w:p>
        </w:tc>
        <w:tc>
          <w:tcPr>
            <w:tcW w:w="1392"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3</w:t>
            </w:r>
          </w:p>
        </w:tc>
        <w:tc>
          <w:tcPr>
            <w:tcW w:w="2343"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杨琴</w:t>
            </w:r>
          </w:p>
        </w:tc>
        <w:tc>
          <w:tcPr>
            <w:tcW w:w="1299" w:type="dxa"/>
            <w:vAlign w:val="center"/>
          </w:tcPr>
          <w:p>
            <w:pPr>
              <w:pStyle w:val="15"/>
              <w:framePr w:wrap="auto" w:vAnchor="margin" w:hAnchor="text" w:yAlign="inline"/>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tl w:val="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267" w:type="dxa"/>
            <w:vAlign w:val="center"/>
          </w:tcPr>
          <w:p>
            <w:pPr>
              <w:keepNext w:val="0"/>
              <w:keepLines w:val="0"/>
              <w:pageBreakBefore w:val="0"/>
              <w:widowControl w:val="0"/>
              <w:shd w:val="clear" w:color="auto" w:fill="auto"/>
              <w:tabs>
                <w:tab w:val="left" w:pos="420"/>
                <w:tab w:val="left" w:pos="840"/>
                <w:tab w:val="left" w:pos="1260"/>
                <w:tab w:val="left" w:pos="1680"/>
                <w:tab w:val="left" w:pos="2100"/>
                <w:tab w:val="left" w:pos="2520"/>
                <w:tab w:val="left" w:pos="2940"/>
              </w:tabs>
              <w:suppressAutoHyphens w:val="0"/>
              <w:bidi w:val="0"/>
              <w:spacing w:before="0" w:after="0" w:line="240" w:lineRule="exac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FF0000"/>
                <w:shd w:val="clear" w:color="auto" w:fill="auto"/>
                <w:vertAlign w:val="baseline"/>
                <w:rtl w:val="0"/>
              </w:rPr>
              <w:t>智能化生产运作管理</w:t>
            </w:r>
          </w:p>
        </w:tc>
        <w:tc>
          <w:tcPr>
            <w:tcW w:w="1275"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48</w:t>
            </w:r>
          </w:p>
        </w:tc>
        <w:tc>
          <w:tcPr>
            <w:tcW w:w="1392"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3</w:t>
            </w:r>
          </w:p>
        </w:tc>
        <w:tc>
          <w:tcPr>
            <w:tcW w:w="2343"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吴婧</w:t>
            </w:r>
          </w:p>
        </w:tc>
        <w:tc>
          <w:tcPr>
            <w:tcW w:w="1299" w:type="dxa"/>
            <w:vAlign w:val="center"/>
          </w:tcPr>
          <w:p>
            <w:pPr>
              <w:pStyle w:val="15"/>
              <w:framePr w:wrap="auto" w:vAnchor="margin" w:hAnchor="text" w:yAlign="inline"/>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tl w:val="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267"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跨境电子商务</w:t>
            </w:r>
          </w:p>
        </w:tc>
        <w:tc>
          <w:tcPr>
            <w:tcW w:w="1275"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48</w:t>
            </w:r>
          </w:p>
        </w:tc>
        <w:tc>
          <w:tcPr>
            <w:tcW w:w="1392"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rPr>
              <w:t>3</w:t>
            </w:r>
          </w:p>
        </w:tc>
        <w:tc>
          <w:tcPr>
            <w:tcW w:w="2343"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lang w:val="en-US" w:eastAsia="zh-CN"/>
              </w:rPr>
              <w:t>李煌</w:t>
            </w:r>
          </w:p>
        </w:tc>
        <w:tc>
          <w:tcPr>
            <w:tcW w:w="1299" w:type="dxa"/>
            <w:vAlign w:val="center"/>
          </w:tcPr>
          <w:p>
            <w:pPr>
              <w:pStyle w:val="15"/>
              <w:framePr w:wrap="auto" w:vAnchor="margin" w:hAnchor="text" w:yAlign="inline"/>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tl w:val="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2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FF0000"/>
                <w:shd w:val="clear" w:color="auto" w:fill="auto"/>
                <w:vertAlign w:val="baseline"/>
                <w:rtl w:val="0"/>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创业管理</w:t>
            </w:r>
          </w:p>
        </w:tc>
        <w:tc>
          <w:tcPr>
            <w:tcW w:w="1275"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default"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lang w:val="en-US" w:eastAsia="zh-CN"/>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lang w:val="en-US" w:eastAsia="zh-CN"/>
              </w:rPr>
              <w:t>48</w:t>
            </w:r>
          </w:p>
        </w:tc>
        <w:tc>
          <w:tcPr>
            <w:tcW w:w="1392"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lang w:val="en-US" w:eastAsia="zh-CN"/>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lang w:val="en-US" w:eastAsia="zh-CN"/>
              </w:rPr>
              <w:t>3</w:t>
            </w:r>
          </w:p>
        </w:tc>
        <w:tc>
          <w:tcPr>
            <w:tcW w:w="2343" w:type="dxa"/>
            <w:vAlign w:val="center"/>
          </w:tcPr>
          <w:p>
            <w:pPr>
              <w:keepNext w:val="0"/>
              <w:keepLines w:val="0"/>
              <w:pageBreakBefore w:val="0"/>
              <w:widowControl w:val="0"/>
              <w:shd w:val="clear" w:color="auto" w:fill="auto"/>
              <w:suppressAutoHyphens w:val="0"/>
              <w:bidi w:val="0"/>
              <w:spacing w:before="0" w:after="0" w:line="240" w:lineRule="auto"/>
              <w:ind w:left="0" w:leftChars="0" w:right="0" w:rightChars="0" w:firstLine="0" w:firstLineChars="0"/>
              <w:jc w:val="center"/>
              <w:outlineLvl w:val="9"/>
              <w:rPr>
                <w:rFonts w:hint="default"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lang w:val="en-US" w:eastAsia="zh-CN"/>
              </w:rPr>
            </w:pPr>
            <w:r>
              <w:rPr>
                <w:rFonts w:hint="eastAsia" w:ascii="宋体" w:hAnsi="宋体" w:eastAsia="宋体" w:cs="宋体"/>
                <w:b w:val="0"/>
                <w:bCs w:val="0"/>
                <w:i w:val="0"/>
                <w:iCs w:val="0"/>
                <w:caps w:val="0"/>
                <w:smallCaps w:val="0"/>
                <w:strike w:val="0"/>
                <w:dstrike w:val="0"/>
                <w:color w:val="000000"/>
                <w:spacing w:val="0"/>
                <w:kern w:val="0"/>
                <w:position w:val="0"/>
                <w:sz w:val="21"/>
                <w:szCs w:val="21"/>
                <w:u w:val="none" w:color="000000"/>
                <w:shd w:val="clear" w:color="auto" w:fill="auto"/>
                <w:vertAlign w:val="baseline"/>
                <w:rtl w:val="0"/>
                <w:lang w:val="en-US" w:eastAsia="zh-CN"/>
              </w:rPr>
              <w:t>于玲玲</w:t>
            </w:r>
          </w:p>
        </w:tc>
        <w:tc>
          <w:tcPr>
            <w:tcW w:w="1299" w:type="dxa"/>
            <w:vAlign w:val="center"/>
          </w:tcPr>
          <w:p>
            <w:pPr>
              <w:pStyle w:val="15"/>
              <w:framePr w:wrap="auto" w:vAnchor="margin" w:hAnchor="text" w:yAlign="inline"/>
              <w:ind w:left="0" w:leftChars="0" w:right="0" w:rightChars="0" w:firstLine="0" w:firstLineChars="0"/>
              <w:jc w:val="center"/>
              <w:rPr>
                <w:rFonts w:hint="eastAsia" w:ascii="宋体" w:hAnsi="宋体" w:eastAsia="宋体" w:cs="宋体"/>
                <w:sz w:val="21"/>
                <w:szCs w:val="21"/>
                <w:rtl w:val="0"/>
                <w:lang w:val="en-US" w:eastAsia="zh-CN"/>
              </w:rPr>
            </w:pPr>
            <w:r>
              <w:rPr>
                <w:rFonts w:hint="eastAsia" w:ascii="宋体" w:hAnsi="宋体" w:eastAsia="宋体" w:cs="宋体"/>
                <w:sz w:val="21"/>
                <w:szCs w:val="21"/>
                <w:rtl w:val="0"/>
                <w:lang w:val="en-US" w:eastAsia="zh-CN"/>
              </w:rPr>
              <w:t>6</w:t>
            </w:r>
          </w:p>
        </w:tc>
      </w:tr>
    </w:tbl>
    <w:p>
      <w:pPr>
        <w:pStyle w:val="5"/>
        <w:spacing w:before="1"/>
        <w:rPr>
          <w:rFonts w:ascii="宋体"/>
          <w:sz w:val="38"/>
        </w:rPr>
      </w:pPr>
    </w:p>
    <w:p>
      <w:pPr>
        <w:pStyle w:val="13"/>
        <w:numPr>
          <w:ilvl w:val="1"/>
          <w:numId w:val="5"/>
        </w:numPr>
        <w:tabs>
          <w:tab w:val="left" w:pos="595"/>
        </w:tabs>
        <w:ind w:hanging="493"/>
        <w:rPr>
          <w:sz w:val="28"/>
        </w:rPr>
      </w:pPr>
      <w:r>
        <w:rPr>
          <w:spacing w:val="-3"/>
          <w:sz w:val="28"/>
        </w:rPr>
        <w:t>本专业授课教师基本情况表</w:t>
      </w:r>
      <w:r>
        <w:rPr>
          <w:rFonts w:hint="eastAsia"/>
          <w:spacing w:val="-3"/>
          <w:sz w:val="28"/>
          <w:lang w:val="en-US" w:eastAsia="zh-CN"/>
        </w:rPr>
        <w:t>6</w:t>
      </w:r>
    </w:p>
    <w:p>
      <w:pPr>
        <w:pStyle w:val="5"/>
        <w:spacing w:before="3"/>
        <w:rPr>
          <w:rFonts w:ascii="宋体"/>
          <w:sz w:val="14"/>
        </w:rPr>
      </w:pPr>
    </w:p>
    <w:tbl>
      <w:tblPr>
        <w:tblStyle w:val="12"/>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
        <w:gridCol w:w="472"/>
        <w:gridCol w:w="828"/>
        <w:gridCol w:w="1095"/>
        <w:gridCol w:w="881"/>
        <w:gridCol w:w="1001"/>
        <w:gridCol w:w="1003"/>
        <w:gridCol w:w="1133"/>
        <w:gridCol w:w="993"/>
        <w:gridCol w:w="688"/>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31" w:type="dxa"/>
          </w:tcPr>
          <w:p>
            <w:pPr>
              <w:pStyle w:val="14"/>
              <w:spacing w:before="12"/>
              <w:rPr>
                <w:rFonts w:ascii="宋体"/>
                <w:sz w:val="23"/>
              </w:rPr>
            </w:pPr>
          </w:p>
          <w:p>
            <w:pPr>
              <w:pStyle w:val="14"/>
              <w:ind w:left="208"/>
              <w:rPr>
                <w:sz w:val="24"/>
              </w:rPr>
            </w:pPr>
            <w:r>
              <w:rPr>
                <w:sz w:val="24"/>
              </w:rPr>
              <w:t>姓名</w:t>
            </w:r>
          </w:p>
        </w:tc>
        <w:tc>
          <w:tcPr>
            <w:tcW w:w="472" w:type="dxa"/>
          </w:tcPr>
          <w:p>
            <w:pPr>
              <w:pStyle w:val="14"/>
              <w:spacing w:before="64" w:line="370" w:lineRule="atLeast"/>
              <w:ind w:left="88" w:right="79"/>
              <w:rPr>
                <w:sz w:val="24"/>
              </w:rPr>
            </w:pPr>
            <w:r>
              <w:rPr>
                <w:sz w:val="24"/>
              </w:rPr>
              <w:t>性别</w:t>
            </w:r>
          </w:p>
        </w:tc>
        <w:tc>
          <w:tcPr>
            <w:tcW w:w="828" w:type="dxa"/>
          </w:tcPr>
          <w:p>
            <w:pPr>
              <w:pStyle w:val="14"/>
              <w:spacing w:before="64" w:line="370" w:lineRule="atLeast"/>
              <w:ind w:left="175" w:right="160"/>
              <w:rPr>
                <w:sz w:val="24"/>
              </w:rPr>
            </w:pPr>
            <w:r>
              <w:rPr>
                <w:sz w:val="24"/>
              </w:rPr>
              <w:t>出生年月</w:t>
            </w:r>
          </w:p>
        </w:tc>
        <w:tc>
          <w:tcPr>
            <w:tcW w:w="1095" w:type="dxa"/>
          </w:tcPr>
          <w:p>
            <w:pPr>
              <w:pStyle w:val="14"/>
              <w:spacing w:before="12"/>
              <w:rPr>
                <w:rFonts w:ascii="宋体"/>
                <w:sz w:val="23"/>
              </w:rPr>
            </w:pPr>
          </w:p>
          <w:p>
            <w:pPr>
              <w:pStyle w:val="14"/>
              <w:ind w:left="67"/>
              <w:rPr>
                <w:sz w:val="24"/>
              </w:rPr>
            </w:pPr>
            <w:r>
              <w:rPr>
                <w:sz w:val="24"/>
              </w:rPr>
              <w:t>拟授课程</w:t>
            </w:r>
          </w:p>
        </w:tc>
        <w:tc>
          <w:tcPr>
            <w:tcW w:w="881" w:type="dxa"/>
          </w:tcPr>
          <w:p>
            <w:pPr>
              <w:pStyle w:val="14"/>
              <w:spacing w:before="64" w:line="370" w:lineRule="atLeast"/>
              <w:ind w:left="79" w:right="69"/>
              <w:rPr>
                <w:sz w:val="24"/>
              </w:rPr>
            </w:pPr>
            <w:r>
              <w:rPr>
                <w:sz w:val="24"/>
              </w:rPr>
              <w:t>专业技术职务</w:t>
            </w:r>
          </w:p>
        </w:tc>
        <w:tc>
          <w:tcPr>
            <w:tcW w:w="1001" w:type="dxa"/>
          </w:tcPr>
          <w:p>
            <w:pPr>
              <w:pStyle w:val="14"/>
              <w:spacing w:before="12"/>
              <w:rPr>
                <w:rFonts w:ascii="宋体"/>
                <w:sz w:val="23"/>
              </w:rPr>
            </w:pPr>
          </w:p>
          <w:p>
            <w:pPr>
              <w:pStyle w:val="14"/>
              <w:ind w:left="258"/>
              <w:rPr>
                <w:sz w:val="24"/>
              </w:rPr>
            </w:pPr>
            <w:r>
              <w:rPr>
                <w:sz w:val="24"/>
              </w:rPr>
              <w:t>学历</w:t>
            </w:r>
          </w:p>
        </w:tc>
        <w:tc>
          <w:tcPr>
            <w:tcW w:w="1003" w:type="dxa"/>
          </w:tcPr>
          <w:p>
            <w:pPr>
              <w:pStyle w:val="14"/>
              <w:spacing w:before="64" w:line="370" w:lineRule="atLeast"/>
              <w:ind w:left="4" w:right="26"/>
              <w:rPr>
                <w:sz w:val="24"/>
              </w:rPr>
            </w:pPr>
            <w:r>
              <w:rPr>
                <w:sz w:val="24"/>
              </w:rPr>
              <w:t>最后学历毕业学校</w:t>
            </w:r>
          </w:p>
        </w:tc>
        <w:tc>
          <w:tcPr>
            <w:tcW w:w="1133" w:type="dxa"/>
          </w:tcPr>
          <w:p>
            <w:pPr>
              <w:pStyle w:val="14"/>
              <w:spacing w:before="64" w:line="370" w:lineRule="atLeast"/>
              <w:ind w:left="86" w:right="74"/>
              <w:rPr>
                <w:sz w:val="24"/>
              </w:rPr>
            </w:pPr>
            <w:r>
              <w:rPr>
                <w:sz w:val="24"/>
              </w:rPr>
              <w:t>最后学历毕业专业</w:t>
            </w:r>
          </w:p>
        </w:tc>
        <w:tc>
          <w:tcPr>
            <w:tcW w:w="993" w:type="dxa"/>
          </w:tcPr>
          <w:p>
            <w:pPr>
              <w:pStyle w:val="14"/>
              <w:spacing w:before="64" w:line="370" w:lineRule="atLeast"/>
              <w:ind w:left="17" w:right="3"/>
              <w:rPr>
                <w:sz w:val="24"/>
              </w:rPr>
            </w:pPr>
            <w:r>
              <w:rPr>
                <w:sz w:val="24"/>
              </w:rPr>
              <w:t>最后学历毕业学位</w:t>
            </w:r>
          </w:p>
        </w:tc>
        <w:tc>
          <w:tcPr>
            <w:tcW w:w="688" w:type="dxa"/>
          </w:tcPr>
          <w:p>
            <w:pPr>
              <w:pStyle w:val="14"/>
              <w:spacing w:before="96"/>
              <w:ind w:left="104"/>
              <w:rPr>
                <w:sz w:val="24"/>
              </w:rPr>
            </w:pPr>
            <w:r>
              <w:rPr>
                <w:sz w:val="24"/>
              </w:rPr>
              <w:t>研究</w:t>
            </w:r>
          </w:p>
          <w:p>
            <w:pPr>
              <w:pStyle w:val="14"/>
              <w:spacing w:before="114" w:line="304" w:lineRule="exact"/>
              <w:ind w:left="104"/>
              <w:rPr>
                <w:sz w:val="24"/>
              </w:rPr>
            </w:pPr>
            <w:r>
              <w:rPr>
                <w:sz w:val="24"/>
              </w:rPr>
              <w:t>领域</w:t>
            </w:r>
          </w:p>
        </w:tc>
        <w:tc>
          <w:tcPr>
            <w:tcW w:w="708" w:type="dxa"/>
          </w:tcPr>
          <w:p>
            <w:pPr>
              <w:pStyle w:val="14"/>
              <w:spacing w:before="127"/>
              <w:ind w:left="115"/>
              <w:rPr>
                <w:sz w:val="24"/>
              </w:rPr>
            </w:pPr>
            <w:r>
              <w:rPr>
                <w:sz w:val="24"/>
              </w:rPr>
              <w:t>专职</w:t>
            </w:r>
          </w:p>
          <w:p>
            <w:pPr>
              <w:pStyle w:val="14"/>
              <w:spacing w:before="64"/>
              <w:ind w:left="81"/>
              <w:rPr>
                <w:sz w:val="24"/>
              </w:rPr>
            </w:pPr>
            <w:r>
              <w:rPr>
                <w:rFonts w:ascii="Times New Roman" w:eastAsia="Times New Roman"/>
                <w:sz w:val="24"/>
              </w:rPr>
              <w:t>/</w:t>
            </w:r>
            <w:r>
              <w:rPr>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31" w:type="dxa"/>
            <w:shd w:val="clear" w:color="auto" w:fill="FFFFFF" w:themeFill="background1"/>
            <w:vAlign w:val="center"/>
          </w:tcPr>
          <w:p>
            <w:pPr>
              <w:widowControl/>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胡蓓</w:t>
            </w:r>
          </w:p>
        </w:tc>
        <w:tc>
          <w:tcPr>
            <w:tcW w:w="472" w:type="dxa"/>
            <w:shd w:val="clear" w:color="auto" w:fill="FFFFFF" w:themeFill="background1"/>
            <w:vAlign w:val="center"/>
          </w:tcPr>
          <w:p>
            <w:pPr>
              <w:widowControl/>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女</w:t>
            </w:r>
          </w:p>
        </w:tc>
        <w:tc>
          <w:tcPr>
            <w:tcW w:w="828" w:type="dxa"/>
            <w:shd w:val="clear" w:color="auto" w:fill="FFFFFF" w:themeFill="background1"/>
            <w:vAlign w:val="center"/>
          </w:tcPr>
          <w:p>
            <w:pPr>
              <w:widowControl/>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1954-08</w:t>
            </w:r>
          </w:p>
        </w:tc>
        <w:tc>
          <w:tcPr>
            <w:tcW w:w="1095" w:type="dxa"/>
            <w:shd w:val="clear" w:color="auto" w:fill="FFFFFF" w:themeFill="background1"/>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管理学、大数据管理与应用专业导论</w:t>
            </w:r>
          </w:p>
        </w:tc>
        <w:tc>
          <w:tcPr>
            <w:tcW w:w="881" w:type="dxa"/>
            <w:shd w:val="clear" w:color="auto" w:fill="FFFFFF" w:themeFill="background1"/>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教授</w:t>
            </w:r>
          </w:p>
        </w:tc>
        <w:tc>
          <w:tcPr>
            <w:tcW w:w="1001" w:type="dxa"/>
            <w:shd w:val="clear" w:color="auto" w:fill="FFFFFF" w:themeFill="background1"/>
            <w:vAlign w:val="center"/>
          </w:tcPr>
          <w:p>
            <w:pPr>
              <w:pStyle w:val="14"/>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博士</w:t>
            </w:r>
          </w:p>
        </w:tc>
        <w:tc>
          <w:tcPr>
            <w:tcW w:w="1003" w:type="dxa"/>
            <w:shd w:val="clear" w:color="auto" w:fill="FFFFFF" w:themeFill="background1"/>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华中科技大学</w:t>
            </w:r>
          </w:p>
        </w:tc>
        <w:tc>
          <w:tcPr>
            <w:tcW w:w="1133" w:type="dxa"/>
            <w:shd w:val="clear" w:color="auto" w:fill="FFFFFF" w:themeFill="background1"/>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企业管理</w:t>
            </w:r>
          </w:p>
        </w:tc>
        <w:tc>
          <w:tcPr>
            <w:tcW w:w="993" w:type="dxa"/>
            <w:shd w:val="clear" w:color="auto" w:fill="FFFFFF" w:themeFill="background1"/>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博士</w:t>
            </w:r>
          </w:p>
        </w:tc>
        <w:tc>
          <w:tcPr>
            <w:tcW w:w="688" w:type="dxa"/>
            <w:shd w:val="clear" w:color="auto" w:fill="FFFFFF" w:themeFill="background1"/>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Times New Roman" w:eastAsia="宋体" w:cs="宋体"/>
                <w:sz w:val="18"/>
                <w:szCs w:val="18"/>
                <w:lang w:val="en-US" w:eastAsia="zh-CN" w:bidi="zh-CN"/>
              </w:rPr>
              <w:t>管理数据分析、决策、大数据管理与应用</w:t>
            </w:r>
          </w:p>
        </w:tc>
        <w:tc>
          <w:tcPr>
            <w:tcW w:w="708" w:type="dxa"/>
            <w:shd w:val="clear" w:color="auto" w:fill="FFFFFF" w:themeFill="background1"/>
            <w:vAlign w:val="center"/>
          </w:tcPr>
          <w:p>
            <w:pPr>
              <w:widowControl/>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31" w:type="dxa"/>
            <w:shd w:val="clear" w:color="auto" w:fill="FFFFFF" w:themeFill="background1"/>
            <w:vAlign w:val="center"/>
          </w:tcPr>
          <w:p>
            <w:pPr>
              <w:widowControl/>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丁婉娟</w:t>
            </w:r>
          </w:p>
        </w:tc>
        <w:tc>
          <w:tcPr>
            <w:tcW w:w="472" w:type="dxa"/>
            <w:shd w:val="clear" w:color="auto" w:fill="FFFFFF" w:themeFill="background1"/>
            <w:vAlign w:val="center"/>
          </w:tcPr>
          <w:p>
            <w:pPr>
              <w:widowControl/>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女</w:t>
            </w:r>
          </w:p>
        </w:tc>
        <w:tc>
          <w:tcPr>
            <w:tcW w:w="828" w:type="dxa"/>
            <w:shd w:val="clear" w:color="auto" w:fill="FFFFFF" w:themeFill="background1"/>
            <w:vAlign w:val="center"/>
          </w:tcPr>
          <w:p>
            <w:pPr>
              <w:widowControl/>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19</w:t>
            </w: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83</w:t>
            </w: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-0</w:t>
            </w: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5</w:t>
            </w:r>
          </w:p>
        </w:tc>
        <w:tc>
          <w:tcPr>
            <w:tcW w:w="1095" w:type="dxa"/>
            <w:shd w:val="clear" w:color="auto" w:fill="FFFFFF" w:themeFill="background1"/>
            <w:vAlign w:val="center"/>
          </w:tcPr>
          <w:p>
            <w:pPr>
              <w:pStyle w:val="15"/>
              <w:framePr w:wrap="auto" w:vAnchor="margin" w:hAnchor="text" w:yAlign="inline"/>
              <w:widowControl w:val="0"/>
              <w:tabs>
                <w:tab w:val="left" w:pos="420"/>
                <w:tab w:val="left" w:pos="840"/>
              </w:tabs>
              <w:bidi w:val="0"/>
              <w:spacing w:line="240" w:lineRule="exact"/>
              <w:ind w:left="0" w:leftChars="0" w:right="0" w:rightChars="0" w:firstLine="0" w:firstLineChars="0"/>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经济学</w:t>
            </w:r>
          </w:p>
        </w:tc>
        <w:tc>
          <w:tcPr>
            <w:tcW w:w="881" w:type="dxa"/>
            <w:shd w:val="clear" w:color="auto" w:fill="FFFFFF" w:themeFill="background1"/>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副教授</w:t>
            </w:r>
          </w:p>
        </w:tc>
        <w:tc>
          <w:tcPr>
            <w:tcW w:w="1001" w:type="dxa"/>
            <w:shd w:val="clear" w:color="auto" w:fill="FFFFFF" w:themeFill="background1"/>
            <w:vAlign w:val="center"/>
          </w:tcPr>
          <w:p>
            <w:pPr>
              <w:pStyle w:val="14"/>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硕士研究生</w:t>
            </w:r>
          </w:p>
        </w:tc>
        <w:tc>
          <w:tcPr>
            <w:tcW w:w="1003" w:type="dxa"/>
            <w:shd w:val="clear" w:color="auto" w:fill="FFFFFF" w:themeFill="background1"/>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江西财经大学</w:t>
            </w:r>
          </w:p>
        </w:tc>
        <w:tc>
          <w:tcPr>
            <w:tcW w:w="1133" w:type="dxa"/>
            <w:shd w:val="clear" w:color="auto" w:fill="FFFFFF" w:themeFill="background1"/>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工商管理</w:t>
            </w:r>
          </w:p>
        </w:tc>
        <w:tc>
          <w:tcPr>
            <w:tcW w:w="993" w:type="dxa"/>
            <w:shd w:val="clear" w:color="auto" w:fill="FFFFFF" w:themeFill="background1"/>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硕士</w:t>
            </w:r>
          </w:p>
        </w:tc>
        <w:tc>
          <w:tcPr>
            <w:tcW w:w="688" w:type="dxa"/>
            <w:shd w:val="clear" w:color="auto" w:fill="FFFFFF" w:themeFill="background1"/>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default" w:ascii="仿宋_GB2312" w:hAnsi="宋体" w:eastAsia="仿宋_GB2312" w:cs="仿宋_GB2312"/>
                <w:i w:val="0"/>
                <w:iCs w:val="0"/>
                <w:color w:val="000000"/>
                <w:kern w:val="0"/>
                <w:sz w:val="18"/>
                <w:szCs w:val="18"/>
                <w:u w:val="none"/>
                <w:lang w:val="en-US" w:eastAsia="zh-CN" w:bidi="ar"/>
              </w:rPr>
              <w:t>数据结构与算法</w:t>
            </w:r>
          </w:p>
        </w:tc>
        <w:tc>
          <w:tcPr>
            <w:tcW w:w="708" w:type="dxa"/>
            <w:shd w:val="clear" w:color="auto" w:fill="FFFFFF" w:themeFill="background1"/>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31"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林欣华</w:t>
            </w:r>
          </w:p>
        </w:tc>
        <w:tc>
          <w:tcPr>
            <w:tcW w:w="472"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男</w:t>
            </w:r>
          </w:p>
        </w:tc>
        <w:tc>
          <w:tcPr>
            <w:tcW w:w="828"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1983-06</w:t>
            </w:r>
          </w:p>
        </w:tc>
        <w:tc>
          <w:tcPr>
            <w:tcW w:w="1095"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运筹学、统计学</w:t>
            </w:r>
          </w:p>
        </w:tc>
        <w:tc>
          <w:tcPr>
            <w:tcW w:w="881"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讲师</w:t>
            </w:r>
          </w:p>
        </w:tc>
        <w:tc>
          <w:tcPr>
            <w:tcW w:w="1001"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硕士研究生</w:t>
            </w:r>
          </w:p>
        </w:tc>
        <w:tc>
          <w:tcPr>
            <w:tcW w:w="100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江西师范大学</w:t>
            </w:r>
          </w:p>
        </w:tc>
        <w:tc>
          <w:tcPr>
            <w:tcW w:w="113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专门史</w:t>
            </w:r>
          </w:p>
        </w:tc>
        <w:tc>
          <w:tcPr>
            <w:tcW w:w="99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硕士</w:t>
            </w:r>
          </w:p>
        </w:tc>
        <w:tc>
          <w:tcPr>
            <w:tcW w:w="688" w:type="dxa"/>
            <w:vAlign w:val="center"/>
          </w:tcPr>
          <w:p>
            <w:pPr>
              <w:keepNext w:val="0"/>
              <w:keepLines w:val="0"/>
              <w:widowControl/>
              <w:suppressLineNumbers w:val="0"/>
              <w:jc w:val="center"/>
              <w:textAlignment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经济学</w:t>
            </w:r>
          </w:p>
        </w:tc>
        <w:tc>
          <w:tcPr>
            <w:tcW w:w="708"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831"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聂惠芬</w:t>
            </w:r>
          </w:p>
        </w:tc>
        <w:tc>
          <w:tcPr>
            <w:tcW w:w="472"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女</w:t>
            </w:r>
          </w:p>
        </w:tc>
        <w:tc>
          <w:tcPr>
            <w:tcW w:w="828"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1965-09</w:t>
            </w:r>
          </w:p>
        </w:tc>
        <w:tc>
          <w:tcPr>
            <w:tcW w:w="1095"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会计学</w:t>
            </w:r>
          </w:p>
        </w:tc>
        <w:tc>
          <w:tcPr>
            <w:tcW w:w="88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副教授</w:t>
            </w:r>
          </w:p>
        </w:tc>
        <w:tc>
          <w:tcPr>
            <w:tcW w:w="1001" w:type="dxa"/>
            <w:vAlign w:val="center"/>
          </w:tcPr>
          <w:p>
            <w:pPr>
              <w:keepNext w:val="0"/>
              <w:keepLines w:val="0"/>
              <w:widowControl/>
              <w:suppressLineNumbers w:val="0"/>
              <w:ind w:firstLine="180" w:firstLineChars="100"/>
              <w:jc w:val="center"/>
              <w:textAlignment w:val="top"/>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本科</w:t>
            </w:r>
          </w:p>
        </w:tc>
        <w:tc>
          <w:tcPr>
            <w:tcW w:w="100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江西师范大学</w:t>
            </w:r>
          </w:p>
        </w:tc>
        <w:tc>
          <w:tcPr>
            <w:tcW w:w="113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计算机科学与技术</w:t>
            </w:r>
          </w:p>
        </w:tc>
        <w:tc>
          <w:tcPr>
            <w:tcW w:w="99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无</w:t>
            </w:r>
          </w:p>
        </w:tc>
        <w:tc>
          <w:tcPr>
            <w:tcW w:w="688" w:type="dxa"/>
            <w:vAlign w:val="center"/>
          </w:tcPr>
          <w:p>
            <w:pPr>
              <w:keepNext w:val="0"/>
              <w:keepLines w:val="0"/>
              <w:widowControl/>
              <w:suppressLineNumbers w:val="0"/>
              <w:jc w:val="center"/>
              <w:textAlignment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会计</w:t>
            </w:r>
          </w:p>
        </w:tc>
        <w:tc>
          <w:tcPr>
            <w:tcW w:w="708"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3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姚卫国</w:t>
            </w:r>
          </w:p>
        </w:tc>
        <w:tc>
          <w:tcPr>
            <w:tcW w:w="472"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男</w:t>
            </w:r>
          </w:p>
        </w:tc>
        <w:tc>
          <w:tcPr>
            <w:tcW w:w="82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1975-8</w:t>
            </w:r>
          </w:p>
        </w:tc>
        <w:tc>
          <w:tcPr>
            <w:tcW w:w="1095"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rPr>
              <w:t>数据库与大数据管理、</w:t>
            </w: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数据库系统原理及应用</w:t>
            </w:r>
          </w:p>
        </w:tc>
        <w:tc>
          <w:tcPr>
            <w:tcW w:w="88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教授</w:t>
            </w:r>
          </w:p>
        </w:tc>
        <w:tc>
          <w:tcPr>
            <w:tcW w:w="100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硕士研究生</w:t>
            </w:r>
          </w:p>
        </w:tc>
        <w:tc>
          <w:tcPr>
            <w:tcW w:w="100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南昌大学</w:t>
            </w:r>
          </w:p>
        </w:tc>
        <w:tc>
          <w:tcPr>
            <w:tcW w:w="113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计算机软件与理论</w:t>
            </w:r>
          </w:p>
        </w:tc>
        <w:tc>
          <w:tcPr>
            <w:tcW w:w="99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硕士</w:t>
            </w:r>
          </w:p>
        </w:tc>
        <w:tc>
          <w:tcPr>
            <w:tcW w:w="68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大数据</w:t>
            </w:r>
          </w:p>
        </w:tc>
        <w:tc>
          <w:tcPr>
            <w:tcW w:w="70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3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胡荣群</w:t>
            </w:r>
          </w:p>
        </w:tc>
        <w:tc>
          <w:tcPr>
            <w:tcW w:w="472"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男</w:t>
            </w:r>
          </w:p>
        </w:tc>
        <w:tc>
          <w:tcPr>
            <w:tcW w:w="82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1974-01</w:t>
            </w:r>
          </w:p>
        </w:tc>
        <w:tc>
          <w:tcPr>
            <w:tcW w:w="1095"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程序设计基础（C语言）、多元数据分析</w:t>
            </w:r>
          </w:p>
        </w:tc>
        <w:tc>
          <w:tcPr>
            <w:tcW w:w="88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副教授</w:t>
            </w:r>
          </w:p>
        </w:tc>
        <w:tc>
          <w:tcPr>
            <w:tcW w:w="100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硕士研究生</w:t>
            </w:r>
          </w:p>
        </w:tc>
        <w:tc>
          <w:tcPr>
            <w:tcW w:w="100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江西师范大学</w:t>
            </w:r>
          </w:p>
        </w:tc>
        <w:tc>
          <w:tcPr>
            <w:tcW w:w="113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计算机系统结构</w:t>
            </w:r>
          </w:p>
        </w:tc>
        <w:tc>
          <w:tcPr>
            <w:tcW w:w="99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硕士</w:t>
            </w:r>
          </w:p>
        </w:tc>
        <w:tc>
          <w:tcPr>
            <w:tcW w:w="68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大数据、算法优化</w:t>
            </w:r>
          </w:p>
        </w:tc>
        <w:tc>
          <w:tcPr>
            <w:tcW w:w="70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3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陈志龙</w:t>
            </w:r>
          </w:p>
        </w:tc>
        <w:tc>
          <w:tcPr>
            <w:tcW w:w="472"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男</w:t>
            </w:r>
          </w:p>
        </w:tc>
        <w:tc>
          <w:tcPr>
            <w:tcW w:w="82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1969-6</w:t>
            </w:r>
          </w:p>
        </w:tc>
        <w:tc>
          <w:tcPr>
            <w:tcW w:w="1095"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数据结构与算法</w:t>
            </w:r>
          </w:p>
        </w:tc>
        <w:tc>
          <w:tcPr>
            <w:tcW w:w="88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教授</w:t>
            </w:r>
          </w:p>
        </w:tc>
        <w:tc>
          <w:tcPr>
            <w:tcW w:w="100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博士</w:t>
            </w:r>
          </w:p>
        </w:tc>
        <w:tc>
          <w:tcPr>
            <w:tcW w:w="100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哈尔宾工业大学</w:t>
            </w:r>
          </w:p>
        </w:tc>
        <w:tc>
          <w:tcPr>
            <w:tcW w:w="113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精密仪器及机械专业</w:t>
            </w:r>
          </w:p>
        </w:tc>
        <w:tc>
          <w:tcPr>
            <w:tcW w:w="99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博士</w:t>
            </w:r>
          </w:p>
        </w:tc>
        <w:tc>
          <w:tcPr>
            <w:tcW w:w="68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图形学算法</w:t>
            </w:r>
          </w:p>
        </w:tc>
        <w:tc>
          <w:tcPr>
            <w:tcW w:w="70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3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陈钳生</w:t>
            </w:r>
          </w:p>
        </w:tc>
        <w:tc>
          <w:tcPr>
            <w:tcW w:w="472"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男</w:t>
            </w:r>
          </w:p>
        </w:tc>
        <w:tc>
          <w:tcPr>
            <w:tcW w:w="82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1969-07</w:t>
            </w:r>
          </w:p>
        </w:tc>
        <w:tc>
          <w:tcPr>
            <w:tcW w:w="1095"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rPr>
              <w:t>商务统计分析与应用</w:t>
            </w:r>
          </w:p>
        </w:tc>
        <w:tc>
          <w:tcPr>
            <w:tcW w:w="88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副教授</w:t>
            </w:r>
          </w:p>
        </w:tc>
        <w:tc>
          <w:tcPr>
            <w:tcW w:w="100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宋体" w:hAnsi="宋体" w:eastAsia="宋体" w:cs="宋体"/>
                <w:i w:val="0"/>
                <w:iCs w:val="0"/>
                <w:color w:val="000000"/>
                <w:kern w:val="0"/>
                <w:sz w:val="18"/>
                <w:szCs w:val="18"/>
                <w:u w:val="none"/>
                <w:lang w:val="en-US" w:eastAsia="zh-CN" w:bidi="ar"/>
              </w:rPr>
              <w:t>硕士研究生</w:t>
            </w:r>
          </w:p>
        </w:tc>
        <w:tc>
          <w:tcPr>
            <w:tcW w:w="100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北京理工大学</w:t>
            </w:r>
          </w:p>
        </w:tc>
        <w:tc>
          <w:tcPr>
            <w:tcW w:w="113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计算机应用技术</w:t>
            </w:r>
          </w:p>
        </w:tc>
        <w:tc>
          <w:tcPr>
            <w:tcW w:w="99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硕士</w:t>
            </w:r>
          </w:p>
        </w:tc>
        <w:tc>
          <w:tcPr>
            <w:tcW w:w="68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大数据</w:t>
            </w:r>
          </w:p>
        </w:tc>
        <w:tc>
          <w:tcPr>
            <w:tcW w:w="70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3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苑鸿骥</w:t>
            </w:r>
          </w:p>
        </w:tc>
        <w:tc>
          <w:tcPr>
            <w:tcW w:w="472"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男</w:t>
            </w:r>
          </w:p>
        </w:tc>
        <w:tc>
          <w:tcPr>
            <w:tcW w:w="82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1963-05</w:t>
            </w:r>
          </w:p>
        </w:tc>
        <w:tc>
          <w:tcPr>
            <w:tcW w:w="1095"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机器学习</w:t>
            </w:r>
          </w:p>
        </w:tc>
        <w:tc>
          <w:tcPr>
            <w:tcW w:w="88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教授</w:t>
            </w:r>
          </w:p>
        </w:tc>
        <w:tc>
          <w:tcPr>
            <w:tcW w:w="100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博士</w:t>
            </w:r>
          </w:p>
        </w:tc>
        <w:tc>
          <w:tcPr>
            <w:tcW w:w="100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哈尔宾工业大学</w:t>
            </w:r>
          </w:p>
        </w:tc>
        <w:tc>
          <w:tcPr>
            <w:tcW w:w="113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飞行器控制制导与仿真</w:t>
            </w:r>
          </w:p>
        </w:tc>
        <w:tc>
          <w:tcPr>
            <w:tcW w:w="99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博士</w:t>
            </w:r>
          </w:p>
        </w:tc>
        <w:tc>
          <w:tcPr>
            <w:tcW w:w="68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计算机控制</w:t>
            </w:r>
          </w:p>
        </w:tc>
        <w:tc>
          <w:tcPr>
            <w:tcW w:w="70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3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梅一多</w:t>
            </w:r>
          </w:p>
        </w:tc>
        <w:tc>
          <w:tcPr>
            <w:tcW w:w="472"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男</w:t>
            </w:r>
          </w:p>
        </w:tc>
        <w:tc>
          <w:tcPr>
            <w:tcW w:w="82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1981-06</w:t>
            </w:r>
          </w:p>
        </w:tc>
        <w:tc>
          <w:tcPr>
            <w:tcW w:w="1095"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大数据技术原理与应用</w:t>
            </w:r>
          </w:p>
        </w:tc>
        <w:tc>
          <w:tcPr>
            <w:tcW w:w="88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其他副高级</w:t>
            </w:r>
          </w:p>
        </w:tc>
        <w:tc>
          <w:tcPr>
            <w:tcW w:w="100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博士</w:t>
            </w:r>
          </w:p>
        </w:tc>
        <w:tc>
          <w:tcPr>
            <w:tcW w:w="100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北京理工大学</w:t>
            </w:r>
          </w:p>
        </w:tc>
        <w:tc>
          <w:tcPr>
            <w:tcW w:w="113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计算机科学与技术</w:t>
            </w:r>
          </w:p>
        </w:tc>
        <w:tc>
          <w:tcPr>
            <w:tcW w:w="99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博士</w:t>
            </w:r>
          </w:p>
        </w:tc>
        <w:tc>
          <w:tcPr>
            <w:tcW w:w="68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机器学习</w:t>
            </w:r>
          </w:p>
        </w:tc>
        <w:tc>
          <w:tcPr>
            <w:tcW w:w="70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3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李永</w:t>
            </w:r>
          </w:p>
        </w:tc>
        <w:tc>
          <w:tcPr>
            <w:tcW w:w="472"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男</w:t>
            </w:r>
          </w:p>
        </w:tc>
        <w:tc>
          <w:tcPr>
            <w:tcW w:w="82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1975-06</w:t>
            </w:r>
          </w:p>
        </w:tc>
        <w:tc>
          <w:tcPr>
            <w:tcW w:w="1095"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非结构化数据分析</w:t>
            </w:r>
          </w:p>
        </w:tc>
        <w:tc>
          <w:tcPr>
            <w:tcW w:w="88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副教授</w:t>
            </w:r>
          </w:p>
        </w:tc>
        <w:tc>
          <w:tcPr>
            <w:tcW w:w="100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博士</w:t>
            </w:r>
          </w:p>
        </w:tc>
        <w:tc>
          <w:tcPr>
            <w:tcW w:w="100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西安交通大学</w:t>
            </w:r>
          </w:p>
        </w:tc>
        <w:tc>
          <w:tcPr>
            <w:tcW w:w="113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计算机应用技术</w:t>
            </w:r>
          </w:p>
        </w:tc>
        <w:tc>
          <w:tcPr>
            <w:tcW w:w="99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博士</w:t>
            </w:r>
          </w:p>
        </w:tc>
        <w:tc>
          <w:tcPr>
            <w:tcW w:w="68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大数据</w:t>
            </w:r>
          </w:p>
        </w:tc>
        <w:tc>
          <w:tcPr>
            <w:tcW w:w="70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3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陈美娜</w:t>
            </w:r>
          </w:p>
        </w:tc>
        <w:tc>
          <w:tcPr>
            <w:tcW w:w="472"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女</w:t>
            </w:r>
          </w:p>
        </w:tc>
        <w:tc>
          <w:tcPr>
            <w:tcW w:w="828"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1981-05</w:t>
            </w:r>
          </w:p>
        </w:tc>
        <w:tc>
          <w:tcPr>
            <w:tcW w:w="1095"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rPr>
              <w:t>信息伦理与法规</w:t>
            </w:r>
          </w:p>
        </w:tc>
        <w:tc>
          <w:tcPr>
            <w:tcW w:w="88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副教授</w:t>
            </w:r>
          </w:p>
        </w:tc>
        <w:tc>
          <w:tcPr>
            <w:tcW w:w="1001"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硕士研究生</w:t>
            </w:r>
          </w:p>
        </w:tc>
        <w:tc>
          <w:tcPr>
            <w:tcW w:w="100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江西科技师范学院</w:t>
            </w:r>
          </w:p>
        </w:tc>
        <w:tc>
          <w:tcPr>
            <w:tcW w:w="113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旅游管理</w:t>
            </w:r>
          </w:p>
        </w:tc>
        <w:tc>
          <w:tcPr>
            <w:tcW w:w="99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硕士</w:t>
            </w:r>
          </w:p>
        </w:tc>
        <w:tc>
          <w:tcPr>
            <w:tcW w:w="688" w:type="dxa"/>
            <w:vAlign w:val="center"/>
          </w:tcPr>
          <w:p>
            <w:pPr>
              <w:keepNext w:val="0"/>
              <w:keepLines w:val="0"/>
              <w:widowControl/>
              <w:suppressLineNumbers w:val="0"/>
              <w:jc w:val="center"/>
              <w:textAlignment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法规</w:t>
            </w:r>
          </w:p>
        </w:tc>
        <w:tc>
          <w:tcPr>
            <w:tcW w:w="708"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31"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张阳</w:t>
            </w:r>
          </w:p>
        </w:tc>
        <w:tc>
          <w:tcPr>
            <w:tcW w:w="472"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女</w:t>
            </w:r>
          </w:p>
        </w:tc>
        <w:tc>
          <w:tcPr>
            <w:tcW w:w="828"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1979-08</w:t>
            </w:r>
          </w:p>
        </w:tc>
        <w:tc>
          <w:tcPr>
            <w:tcW w:w="1095"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rPr>
              <w:t>大数据案例分析（深度学习）</w:t>
            </w:r>
          </w:p>
        </w:tc>
        <w:tc>
          <w:tcPr>
            <w:tcW w:w="881"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讲师</w:t>
            </w:r>
          </w:p>
        </w:tc>
        <w:tc>
          <w:tcPr>
            <w:tcW w:w="1001"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宋体" w:hAnsi="宋体" w:eastAsia="宋体" w:cs="宋体"/>
                <w:i w:val="0"/>
                <w:iCs w:val="0"/>
                <w:color w:val="000000"/>
                <w:kern w:val="0"/>
                <w:sz w:val="18"/>
                <w:szCs w:val="18"/>
                <w:u w:val="none"/>
                <w:lang w:val="en-US" w:eastAsia="zh-CN" w:bidi="ar"/>
              </w:rPr>
              <w:t>硕士研究生</w:t>
            </w:r>
          </w:p>
        </w:tc>
        <w:tc>
          <w:tcPr>
            <w:tcW w:w="100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宋体" w:hAnsi="宋体" w:eastAsia="宋体" w:cs="宋体"/>
                <w:i w:val="0"/>
                <w:iCs w:val="0"/>
                <w:color w:val="000000"/>
                <w:kern w:val="0"/>
                <w:sz w:val="18"/>
                <w:szCs w:val="18"/>
                <w:u w:val="none"/>
                <w:lang w:val="en-US" w:eastAsia="zh-CN" w:bidi="ar"/>
              </w:rPr>
              <w:t>湖北工业大学</w:t>
            </w:r>
          </w:p>
        </w:tc>
        <w:tc>
          <w:tcPr>
            <w:tcW w:w="113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宋体" w:hAnsi="宋体" w:eastAsia="宋体" w:cs="宋体"/>
                <w:i w:val="0"/>
                <w:iCs w:val="0"/>
                <w:color w:val="000000"/>
                <w:kern w:val="0"/>
                <w:sz w:val="18"/>
                <w:szCs w:val="18"/>
                <w:u w:val="none"/>
                <w:lang w:val="en-US" w:eastAsia="zh-CN" w:bidi="ar"/>
              </w:rPr>
              <w:t>工商管理</w:t>
            </w:r>
          </w:p>
        </w:tc>
        <w:tc>
          <w:tcPr>
            <w:tcW w:w="99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宋体" w:hAnsi="宋体" w:eastAsia="宋体" w:cs="宋体"/>
                <w:i w:val="0"/>
                <w:iCs w:val="0"/>
                <w:color w:val="000000"/>
                <w:kern w:val="0"/>
                <w:sz w:val="18"/>
                <w:szCs w:val="18"/>
                <w:u w:val="none"/>
                <w:lang w:val="en-US" w:eastAsia="zh-CN" w:bidi="ar"/>
              </w:rPr>
              <w:t>硕士</w:t>
            </w:r>
          </w:p>
        </w:tc>
        <w:tc>
          <w:tcPr>
            <w:tcW w:w="688" w:type="dxa"/>
            <w:vAlign w:val="center"/>
          </w:tcPr>
          <w:p>
            <w:pPr>
              <w:keepNext w:val="0"/>
              <w:keepLines w:val="0"/>
              <w:widowControl/>
              <w:suppressLineNumbers w:val="0"/>
              <w:jc w:val="center"/>
              <w:textAlignment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数据分析、决策</w:t>
            </w:r>
          </w:p>
        </w:tc>
        <w:tc>
          <w:tcPr>
            <w:tcW w:w="708"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宋体" w:hAnsi="宋体" w:eastAsia="宋体" w:cs="宋体"/>
                <w:i w:val="0"/>
                <w:iCs w:val="0"/>
                <w:color w:val="000000"/>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31"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秦品德</w:t>
            </w:r>
          </w:p>
        </w:tc>
        <w:tc>
          <w:tcPr>
            <w:tcW w:w="472"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男</w:t>
            </w:r>
          </w:p>
        </w:tc>
        <w:tc>
          <w:tcPr>
            <w:tcW w:w="828"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1982-08</w:t>
            </w:r>
          </w:p>
        </w:tc>
        <w:tc>
          <w:tcPr>
            <w:tcW w:w="1095"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管理信息系统、电子商务</w:t>
            </w:r>
          </w:p>
        </w:tc>
        <w:tc>
          <w:tcPr>
            <w:tcW w:w="88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t>讲师</w:t>
            </w:r>
          </w:p>
        </w:tc>
        <w:tc>
          <w:tcPr>
            <w:tcW w:w="1001"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宋体" w:hAnsi="宋体" w:eastAsia="宋体" w:cs="宋体"/>
                <w:i w:val="0"/>
                <w:iCs w:val="0"/>
                <w:color w:val="000000"/>
                <w:kern w:val="0"/>
                <w:sz w:val="18"/>
                <w:szCs w:val="18"/>
                <w:u w:val="none"/>
                <w:lang w:val="en-US" w:eastAsia="zh-CN" w:bidi="ar"/>
              </w:rPr>
              <w:t>硕士研究生</w:t>
            </w:r>
          </w:p>
        </w:tc>
        <w:tc>
          <w:tcPr>
            <w:tcW w:w="100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宋体" w:hAnsi="宋体" w:eastAsia="宋体" w:cs="宋体"/>
                <w:i w:val="0"/>
                <w:iCs w:val="0"/>
                <w:color w:val="000000"/>
                <w:kern w:val="0"/>
                <w:sz w:val="18"/>
                <w:szCs w:val="18"/>
                <w:u w:val="none"/>
                <w:lang w:val="en-US" w:eastAsia="zh-CN" w:bidi="ar"/>
              </w:rPr>
              <w:t>江西师范大学</w:t>
            </w:r>
          </w:p>
        </w:tc>
        <w:tc>
          <w:tcPr>
            <w:tcW w:w="113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宋体" w:hAnsi="宋体" w:eastAsia="宋体" w:cs="宋体"/>
                <w:i w:val="0"/>
                <w:iCs w:val="0"/>
                <w:color w:val="000000"/>
                <w:kern w:val="0"/>
                <w:sz w:val="18"/>
                <w:szCs w:val="18"/>
                <w:u w:val="none"/>
                <w:lang w:val="en-US" w:eastAsia="zh-CN" w:bidi="ar"/>
              </w:rPr>
              <w:t>工商管理</w:t>
            </w:r>
          </w:p>
        </w:tc>
        <w:tc>
          <w:tcPr>
            <w:tcW w:w="99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宋体" w:hAnsi="宋体" w:eastAsia="宋体" w:cs="宋体"/>
                <w:i w:val="0"/>
                <w:iCs w:val="0"/>
                <w:color w:val="000000"/>
                <w:kern w:val="0"/>
                <w:sz w:val="18"/>
                <w:szCs w:val="18"/>
                <w:u w:val="none"/>
                <w:lang w:val="en-US" w:eastAsia="zh-CN" w:bidi="ar"/>
              </w:rPr>
              <w:t>硕士</w:t>
            </w:r>
          </w:p>
        </w:tc>
        <w:tc>
          <w:tcPr>
            <w:tcW w:w="688" w:type="dxa"/>
            <w:vAlign w:val="center"/>
          </w:tcPr>
          <w:p>
            <w:pPr>
              <w:keepNext w:val="0"/>
              <w:keepLines w:val="0"/>
              <w:widowControl/>
              <w:suppressLineNumbers w:val="0"/>
              <w:jc w:val="center"/>
              <w:textAlignment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lang w:val="en-US" w:eastAsia="zh-CN"/>
              </w:rPr>
            </w:pPr>
            <w:r>
              <w:rPr>
                <w:rFonts w:hint="eastAsia" w:ascii="宋体" w:hAnsi="宋体" w:eastAsia="宋体" w:cs="宋体"/>
                <w:i w:val="0"/>
                <w:iCs w:val="0"/>
                <w:color w:val="000000"/>
                <w:kern w:val="0"/>
                <w:sz w:val="18"/>
                <w:szCs w:val="18"/>
                <w:u w:val="none"/>
                <w:lang w:val="en-US" w:eastAsia="zh-CN" w:bidi="ar"/>
              </w:rPr>
              <w:t>商务运营</w:t>
            </w:r>
          </w:p>
        </w:tc>
        <w:tc>
          <w:tcPr>
            <w:tcW w:w="708"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lang w:val="zh-CN" w:eastAsia="zh-CN"/>
              </w:rPr>
            </w:pPr>
            <w:r>
              <w:rPr>
                <w:rFonts w:hint="eastAsia" w:ascii="宋体" w:hAnsi="宋体" w:eastAsia="宋体" w:cs="宋体"/>
                <w:i w:val="0"/>
                <w:iCs w:val="0"/>
                <w:color w:val="000000"/>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3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刘志高</w:t>
            </w:r>
          </w:p>
        </w:tc>
        <w:tc>
          <w:tcPr>
            <w:tcW w:w="472"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男</w:t>
            </w:r>
          </w:p>
        </w:tc>
        <w:tc>
          <w:tcPr>
            <w:tcW w:w="82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1965-01</w:t>
            </w:r>
          </w:p>
        </w:tc>
        <w:tc>
          <w:tcPr>
            <w:tcW w:w="1095"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大数据</w:t>
            </w: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营销、市场调查与分析</w:t>
            </w:r>
          </w:p>
        </w:tc>
        <w:tc>
          <w:tcPr>
            <w:tcW w:w="88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副教授</w:t>
            </w:r>
          </w:p>
        </w:tc>
        <w:tc>
          <w:tcPr>
            <w:tcW w:w="1001" w:type="dxa"/>
            <w:vAlign w:val="center"/>
          </w:tcPr>
          <w:p>
            <w:pPr>
              <w:keepNext w:val="0"/>
              <w:keepLines w:val="0"/>
              <w:widowControl/>
              <w:suppressLineNumbers w:val="0"/>
              <w:jc w:val="center"/>
              <w:textAlignment w:val="top"/>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rPr>
            </w:pPr>
            <w:r>
              <w:rPr>
                <w:rFonts w:hint="eastAsia" w:ascii="宋体" w:hAnsi="宋体" w:eastAsia="宋体" w:cs="宋体"/>
                <w:i w:val="0"/>
                <w:iCs w:val="0"/>
                <w:color w:val="000000"/>
                <w:kern w:val="0"/>
                <w:sz w:val="18"/>
                <w:szCs w:val="18"/>
                <w:u w:val="none"/>
                <w:lang w:val="en-US" w:eastAsia="zh-CN" w:bidi="ar"/>
              </w:rPr>
              <w:t>本科</w:t>
            </w:r>
          </w:p>
        </w:tc>
        <w:tc>
          <w:tcPr>
            <w:tcW w:w="100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rPr>
            </w:pPr>
            <w:r>
              <w:rPr>
                <w:rFonts w:hint="eastAsia" w:ascii="宋体" w:hAnsi="宋体" w:eastAsia="宋体" w:cs="宋体"/>
                <w:i w:val="0"/>
                <w:iCs w:val="0"/>
                <w:color w:val="000000"/>
                <w:kern w:val="0"/>
                <w:sz w:val="18"/>
                <w:szCs w:val="18"/>
                <w:u w:val="none"/>
                <w:lang w:val="en-US" w:eastAsia="zh-CN" w:bidi="ar"/>
              </w:rPr>
              <w:t>安徽财经大学</w:t>
            </w:r>
          </w:p>
        </w:tc>
        <w:tc>
          <w:tcPr>
            <w:tcW w:w="113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rPr>
            </w:pPr>
            <w:r>
              <w:rPr>
                <w:rFonts w:hint="eastAsia" w:ascii="宋体" w:hAnsi="宋体" w:eastAsia="宋体" w:cs="宋体"/>
                <w:i w:val="0"/>
                <w:iCs w:val="0"/>
                <w:color w:val="000000"/>
                <w:kern w:val="0"/>
                <w:sz w:val="18"/>
                <w:szCs w:val="18"/>
                <w:u w:val="none"/>
                <w:lang w:val="en-US" w:eastAsia="zh-CN" w:bidi="ar"/>
              </w:rPr>
              <w:t>商业经济</w:t>
            </w:r>
          </w:p>
        </w:tc>
        <w:tc>
          <w:tcPr>
            <w:tcW w:w="99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rPr>
            </w:pPr>
            <w:r>
              <w:rPr>
                <w:rFonts w:hint="eastAsia" w:ascii="宋体" w:hAnsi="宋体" w:eastAsia="宋体" w:cs="宋体"/>
                <w:i w:val="0"/>
                <w:iCs w:val="0"/>
                <w:color w:val="000000"/>
                <w:kern w:val="0"/>
                <w:sz w:val="18"/>
                <w:szCs w:val="18"/>
                <w:u w:val="none"/>
                <w:lang w:val="en-US" w:eastAsia="zh-CN" w:bidi="ar"/>
              </w:rPr>
              <w:t>学士</w:t>
            </w:r>
          </w:p>
        </w:tc>
        <w:tc>
          <w:tcPr>
            <w:tcW w:w="688"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rPr>
            </w:pPr>
            <w:r>
              <w:rPr>
                <w:rFonts w:hint="eastAsia" w:ascii="宋体" w:hAnsi="宋体" w:eastAsia="宋体" w:cs="宋体"/>
                <w:i w:val="0"/>
                <w:iCs w:val="0"/>
                <w:color w:val="000000"/>
                <w:kern w:val="0"/>
                <w:sz w:val="18"/>
                <w:szCs w:val="18"/>
                <w:u w:val="none"/>
                <w:lang w:val="en-US" w:eastAsia="zh-CN" w:bidi="ar"/>
              </w:rPr>
              <w:t>营销管理</w:t>
            </w:r>
          </w:p>
        </w:tc>
        <w:tc>
          <w:tcPr>
            <w:tcW w:w="708"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rPr>
            </w:pPr>
            <w:r>
              <w:rPr>
                <w:rFonts w:hint="eastAsia" w:ascii="宋体" w:hAnsi="宋体" w:eastAsia="宋体" w:cs="宋体"/>
                <w:i w:val="0"/>
                <w:iCs w:val="0"/>
                <w:color w:val="000000"/>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3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洪丽霞</w:t>
            </w:r>
          </w:p>
        </w:tc>
        <w:tc>
          <w:tcPr>
            <w:tcW w:w="472"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女</w:t>
            </w:r>
          </w:p>
        </w:tc>
        <w:tc>
          <w:tcPr>
            <w:tcW w:w="828"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1989-06</w:t>
            </w:r>
          </w:p>
        </w:tc>
        <w:tc>
          <w:tcPr>
            <w:tcW w:w="1095"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计量经济学</w:t>
            </w:r>
          </w:p>
        </w:tc>
        <w:tc>
          <w:tcPr>
            <w:tcW w:w="88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讲师</w:t>
            </w:r>
          </w:p>
        </w:tc>
        <w:tc>
          <w:tcPr>
            <w:tcW w:w="1001"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rPr>
            </w:pPr>
            <w:r>
              <w:rPr>
                <w:rFonts w:hint="eastAsia" w:ascii="宋体" w:hAnsi="宋体" w:eastAsia="宋体" w:cs="宋体"/>
                <w:i w:val="0"/>
                <w:iCs w:val="0"/>
                <w:color w:val="000000"/>
                <w:kern w:val="0"/>
                <w:sz w:val="18"/>
                <w:szCs w:val="18"/>
                <w:u w:val="none"/>
                <w:lang w:val="en-US" w:eastAsia="zh-CN" w:bidi="ar"/>
              </w:rPr>
              <w:t>硕士研究生</w:t>
            </w:r>
          </w:p>
        </w:tc>
        <w:tc>
          <w:tcPr>
            <w:tcW w:w="100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西南林业大学</w:t>
            </w:r>
          </w:p>
        </w:tc>
        <w:tc>
          <w:tcPr>
            <w:tcW w:w="113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农林经济管理</w:t>
            </w:r>
          </w:p>
        </w:tc>
        <w:tc>
          <w:tcPr>
            <w:tcW w:w="99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硕士</w:t>
            </w:r>
          </w:p>
        </w:tc>
        <w:tc>
          <w:tcPr>
            <w:tcW w:w="688"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宋体" w:hAnsi="宋体" w:eastAsia="宋体" w:cs="宋体"/>
                <w:i w:val="0"/>
                <w:iCs w:val="0"/>
                <w:color w:val="000000"/>
                <w:kern w:val="0"/>
                <w:sz w:val="18"/>
                <w:szCs w:val="18"/>
                <w:u w:val="none"/>
                <w:lang w:val="en-US" w:eastAsia="zh-CN" w:bidi="ar"/>
              </w:rPr>
              <w:t>经济学</w:t>
            </w:r>
          </w:p>
        </w:tc>
        <w:tc>
          <w:tcPr>
            <w:tcW w:w="708"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3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杨琴</w:t>
            </w:r>
          </w:p>
        </w:tc>
        <w:tc>
          <w:tcPr>
            <w:tcW w:w="472"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女</w:t>
            </w:r>
          </w:p>
        </w:tc>
        <w:tc>
          <w:tcPr>
            <w:tcW w:w="82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1983-10</w:t>
            </w:r>
          </w:p>
        </w:tc>
        <w:tc>
          <w:tcPr>
            <w:tcW w:w="1095"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社交媒体大数据分析</w:t>
            </w:r>
          </w:p>
        </w:tc>
        <w:tc>
          <w:tcPr>
            <w:tcW w:w="88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副教授</w:t>
            </w:r>
          </w:p>
        </w:tc>
        <w:tc>
          <w:tcPr>
            <w:tcW w:w="100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rPr>
            </w:pPr>
          </w:p>
        </w:tc>
        <w:tc>
          <w:tcPr>
            <w:tcW w:w="100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厦门大学</w:t>
            </w:r>
          </w:p>
        </w:tc>
        <w:tc>
          <w:tcPr>
            <w:tcW w:w="113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工程管理</w:t>
            </w:r>
          </w:p>
        </w:tc>
        <w:tc>
          <w:tcPr>
            <w:tcW w:w="99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硕士</w:t>
            </w:r>
          </w:p>
        </w:tc>
        <w:tc>
          <w:tcPr>
            <w:tcW w:w="688"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管理科学</w:t>
            </w:r>
          </w:p>
        </w:tc>
        <w:tc>
          <w:tcPr>
            <w:tcW w:w="708"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31"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吴婧</w:t>
            </w:r>
          </w:p>
        </w:tc>
        <w:tc>
          <w:tcPr>
            <w:tcW w:w="472"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女</w:t>
            </w:r>
          </w:p>
        </w:tc>
        <w:tc>
          <w:tcPr>
            <w:tcW w:w="828"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1985-10</w:t>
            </w:r>
          </w:p>
        </w:tc>
        <w:tc>
          <w:tcPr>
            <w:tcW w:w="1095"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智能化生产运作管理</w:t>
            </w:r>
          </w:p>
        </w:tc>
        <w:tc>
          <w:tcPr>
            <w:tcW w:w="88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讲师</w:t>
            </w:r>
          </w:p>
        </w:tc>
        <w:tc>
          <w:tcPr>
            <w:tcW w:w="1001"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rPr>
            </w:pPr>
            <w:r>
              <w:rPr>
                <w:rFonts w:hint="eastAsia" w:ascii="宋体" w:hAnsi="宋体" w:eastAsia="宋体" w:cs="宋体"/>
                <w:i w:val="0"/>
                <w:iCs w:val="0"/>
                <w:color w:val="000000"/>
                <w:kern w:val="0"/>
                <w:sz w:val="18"/>
                <w:szCs w:val="18"/>
                <w:u w:val="none"/>
                <w:lang w:val="en-US" w:eastAsia="zh-CN" w:bidi="ar"/>
              </w:rPr>
              <w:t>本科</w:t>
            </w:r>
          </w:p>
        </w:tc>
        <w:tc>
          <w:tcPr>
            <w:tcW w:w="100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江西师范大学</w:t>
            </w:r>
          </w:p>
        </w:tc>
        <w:tc>
          <w:tcPr>
            <w:tcW w:w="113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公共管理</w:t>
            </w:r>
          </w:p>
        </w:tc>
        <w:tc>
          <w:tcPr>
            <w:tcW w:w="99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硕士</w:t>
            </w:r>
          </w:p>
        </w:tc>
        <w:tc>
          <w:tcPr>
            <w:tcW w:w="688" w:type="dxa"/>
            <w:vAlign w:val="center"/>
          </w:tcPr>
          <w:p>
            <w:pPr>
              <w:keepNext w:val="0"/>
              <w:keepLines w:val="0"/>
              <w:widowControl/>
              <w:suppressLineNumbers w:val="0"/>
              <w:jc w:val="center"/>
              <w:textAlignment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宋体" w:hAnsi="宋体" w:eastAsia="宋体" w:cs="宋体"/>
                <w:i w:val="0"/>
                <w:iCs w:val="0"/>
                <w:color w:val="000000"/>
                <w:kern w:val="0"/>
                <w:sz w:val="18"/>
                <w:szCs w:val="18"/>
                <w:u w:val="none"/>
                <w:lang w:val="en-US" w:eastAsia="zh-CN" w:bidi="ar"/>
              </w:rPr>
              <w:t>公司运营</w:t>
            </w:r>
          </w:p>
        </w:tc>
        <w:tc>
          <w:tcPr>
            <w:tcW w:w="708"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31"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李根红</w:t>
            </w:r>
          </w:p>
        </w:tc>
        <w:tc>
          <w:tcPr>
            <w:tcW w:w="472"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女</w:t>
            </w:r>
          </w:p>
        </w:tc>
        <w:tc>
          <w:tcPr>
            <w:tcW w:w="828"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1979-10</w:t>
            </w:r>
          </w:p>
        </w:tc>
        <w:tc>
          <w:tcPr>
            <w:tcW w:w="1095"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大数据金融概论、证券投资</w:t>
            </w:r>
          </w:p>
        </w:tc>
        <w:tc>
          <w:tcPr>
            <w:tcW w:w="88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副教授</w:t>
            </w:r>
          </w:p>
        </w:tc>
        <w:tc>
          <w:tcPr>
            <w:tcW w:w="1001"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rPr>
            </w:pPr>
            <w:r>
              <w:rPr>
                <w:rFonts w:hint="eastAsia" w:ascii="宋体" w:hAnsi="宋体" w:eastAsia="宋体" w:cs="宋体"/>
                <w:i w:val="0"/>
                <w:iCs w:val="0"/>
                <w:color w:val="000000"/>
                <w:kern w:val="0"/>
                <w:sz w:val="18"/>
                <w:szCs w:val="18"/>
                <w:u w:val="none"/>
                <w:lang w:val="en-US" w:eastAsia="zh-CN" w:bidi="ar"/>
              </w:rPr>
              <w:t>本科</w:t>
            </w:r>
          </w:p>
        </w:tc>
        <w:tc>
          <w:tcPr>
            <w:tcW w:w="100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江西师范大学</w:t>
            </w:r>
          </w:p>
        </w:tc>
        <w:tc>
          <w:tcPr>
            <w:tcW w:w="113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工商管理</w:t>
            </w:r>
          </w:p>
        </w:tc>
        <w:tc>
          <w:tcPr>
            <w:tcW w:w="99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硕士</w:t>
            </w:r>
          </w:p>
        </w:tc>
        <w:tc>
          <w:tcPr>
            <w:tcW w:w="688" w:type="dxa"/>
            <w:vAlign w:val="center"/>
          </w:tcPr>
          <w:p>
            <w:pPr>
              <w:keepNext w:val="0"/>
              <w:keepLines w:val="0"/>
              <w:widowControl/>
              <w:suppressLineNumbers w:val="0"/>
              <w:jc w:val="center"/>
              <w:textAlignment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宋体" w:hAnsi="宋体" w:eastAsia="宋体" w:cs="宋体"/>
                <w:i w:val="0"/>
                <w:iCs w:val="0"/>
                <w:color w:val="000000"/>
                <w:kern w:val="0"/>
                <w:sz w:val="18"/>
                <w:szCs w:val="18"/>
                <w:u w:val="none"/>
                <w:lang w:val="en-US" w:eastAsia="zh-CN" w:bidi="ar"/>
              </w:rPr>
              <w:t>金融大数据</w:t>
            </w:r>
          </w:p>
        </w:tc>
        <w:tc>
          <w:tcPr>
            <w:tcW w:w="708"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31"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卢贵珍</w:t>
            </w:r>
          </w:p>
        </w:tc>
        <w:tc>
          <w:tcPr>
            <w:tcW w:w="472"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女</w:t>
            </w:r>
          </w:p>
        </w:tc>
        <w:tc>
          <w:tcPr>
            <w:tcW w:w="82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p>
        </w:tc>
        <w:tc>
          <w:tcPr>
            <w:tcW w:w="1095"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金融数据挖掘、量化投资</w:t>
            </w:r>
          </w:p>
        </w:tc>
        <w:tc>
          <w:tcPr>
            <w:tcW w:w="88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教授</w:t>
            </w:r>
          </w:p>
        </w:tc>
        <w:tc>
          <w:tcPr>
            <w:tcW w:w="1001" w:type="dxa"/>
            <w:vAlign w:val="center"/>
          </w:tcPr>
          <w:p>
            <w:pPr>
              <w:keepNext w:val="0"/>
              <w:keepLines w:val="0"/>
              <w:widowControl/>
              <w:suppressLineNumbers w:val="0"/>
              <w:jc w:val="center"/>
              <w:textAlignment w:val="top"/>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rPr>
            </w:pPr>
            <w:r>
              <w:rPr>
                <w:rFonts w:hint="eastAsia" w:ascii="宋体" w:hAnsi="宋体" w:eastAsia="宋体" w:cs="宋体"/>
                <w:i w:val="0"/>
                <w:iCs w:val="0"/>
                <w:color w:val="000000"/>
                <w:kern w:val="0"/>
                <w:sz w:val="18"/>
                <w:szCs w:val="18"/>
                <w:u w:val="none"/>
                <w:lang w:val="en-US" w:eastAsia="zh-CN" w:bidi="ar"/>
              </w:rPr>
              <w:t>本科</w:t>
            </w:r>
          </w:p>
        </w:tc>
        <w:tc>
          <w:tcPr>
            <w:tcW w:w="100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安徽财经大学</w:t>
            </w:r>
          </w:p>
        </w:tc>
        <w:tc>
          <w:tcPr>
            <w:tcW w:w="113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商业经济</w:t>
            </w:r>
          </w:p>
        </w:tc>
        <w:tc>
          <w:tcPr>
            <w:tcW w:w="99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学士</w:t>
            </w:r>
          </w:p>
        </w:tc>
        <w:tc>
          <w:tcPr>
            <w:tcW w:w="688"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营销管理</w:t>
            </w:r>
          </w:p>
        </w:tc>
        <w:tc>
          <w:tcPr>
            <w:tcW w:w="708"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pPr>
            <w:r>
              <w:rPr>
                <w:rFonts w:hint="eastAsia" w:ascii="宋体" w:hAnsi="宋体" w:eastAsia="宋体" w:cs="宋体"/>
                <w:i w:val="0"/>
                <w:iCs w:val="0"/>
                <w:color w:val="000000"/>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3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伍应环</w:t>
            </w:r>
          </w:p>
        </w:tc>
        <w:tc>
          <w:tcPr>
            <w:tcW w:w="472"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rPr>
              <w:t>女</w:t>
            </w:r>
          </w:p>
        </w:tc>
        <w:tc>
          <w:tcPr>
            <w:tcW w:w="82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rPr>
              <w:t>1979-03</w:t>
            </w:r>
          </w:p>
        </w:tc>
        <w:tc>
          <w:tcPr>
            <w:tcW w:w="1095" w:type="dxa"/>
            <w:vAlign w:val="center"/>
          </w:tcPr>
          <w:p>
            <w:pPr>
              <w:pStyle w:val="15"/>
              <w:framePr w:wrap="auto" w:vAnchor="margin" w:hAnchor="text" w:yAlign="inline"/>
              <w:widowControl w:val="0"/>
              <w:tabs>
                <w:tab w:val="left" w:pos="420"/>
                <w:tab w:val="left" w:pos="840"/>
              </w:tabs>
              <w:bidi w:val="0"/>
              <w:spacing w:line="240" w:lineRule="exact"/>
              <w:ind w:left="0" w:leftChars="0" w:right="0" w:rightChars="0" w:firstLine="0" w:firstLineChars="0"/>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pPr>
            <w:r>
              <w:rPr>
                <w:rFonts w:hint="eastAsia" w:ascii="宋体" w:hAnsi="宋体" w:eastAsia="宋体" w:cs="宋体"/>
                <w:i w:val="0"/>
                <w:iCs w:val="0"/>
                <w:color w:val="000000"/>
                <w:spacing w:val="0"/>
                <w:w w:val="100"/>
                <w:kern w:val="0"/>
                <w:position w:val="0"/>
                <w:sz w:val="18"/>
                <w:szCs w:val="18"/>
                <w:u w:val="none" w:color="auto"/>
                <w:shd w:val="clear" w:color="auto" w:fill="auto"/>
                <w:vertAlign w:val="baseline"/>
                <w:lang w:val="en-US" w:eastAsia="zh-CN" w:bidi="ar"/>
              </w:rPr>
              <w:t>智慧物流设备系统设计</w:t>
            </w: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t>、购与供应链管理</w:t>
            </w:r>
          </w:p>
        </w:tc>
        <w:tc>
          <w:tcPr>
            <w:tcW w:w="88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副教授</w:t>
            </w:r>
          </w:p>
        </w:tc>
        <w:tc>
          <w:tcPr>
            <w:tcW w:w="1001" w:type="dxa"/>
            <w:vAlign w:val="center"/>
          </w:tcPr>
          <w:p>
            <w:pPr>
              <w:keepNext w:val="0"/>
              <w:keepLines w:val="0"/>
              <w:widowControl/>
              <w:suppressLineNumbers w:val="0"/>
              <w:jc w:val="center"/>
              <w:textAlignment w:val="top"/>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bidi="zh-CN"/>
              </w:rPr>
            </w:pPr>
            <w:r>
              <w:rPr>
                <w:rFonts w:hint="eastAsia" w:ascii="宋体" w:hAnsi="宋体" w:eastAsia="宋体" w:cs="宋体"/>
                <w:i w:val="0"/>
                <w:iCs w:val="0"/>
                <w:color w:val="000000"/>
                <w:kern w:val="0"/>
                <w:sz w:val="18"/>
                <w:szCs w:val="18"/>
                <w:u w:val="none"/>
                <w:lang w:val="en-US" w:eastAsia="zh-CN" w:bidi="ar"/>
              </w:rPr>
              <w:t>本科</w:t>
            </w:r>
          </w:p>
        </w:tc>
        <w:tc>
          <w:tcPr>
            <w:tcW w:w="100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宋体" w:hAnsi="宋体" w:eastAsia="宋体" w:cs="宋体"/>
                <w:i w:val="0"/>
                <w:iCs w:val="0"/>
                <w:color w:val="000000"/>
                <w:kern w:val="0"/>
                <w:sz w:val="18"/>
                <w:szCs w:val="18"/>
                <w:u w:val="none"/>
                <w:lang w:val="en-US" w:eastAsia="zh-CN" w:bidi="ar"/>
              </w:rPr>
              <w:t>南昌大学</w:t>
            </w:r>
          </w:p>
        </w:tc>
        <w:tc>
          <w:tcPr>
            <w:tcW w:w="113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宋体" w:hAnsi="宋体" w:eastAsia="宋体" w:cs="宋体"/>
                <w:i w:val="0"/>
                <w:iCs w:val="0"/>
                <w:color w:val="000000"/>
                <w:kern w:val="0"/>
                <w:sz w:val="18"/>
                <w:szCs w:val="18"/>
                <w:u w:val="none"/>
                <w:lang w:val="en-US" w:eastAsia="zh-CN" w:bidi="ar"/>
              </w:rPr>
              <w:t>物流工程</w:t>
            </w:r>
          </w:p>
        </w:tc>
        <w:tc>
          <w:tcPr>
            <w:tcW w:w="99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宋体" w:hAnsi="宋体" w:eastAsia="宋体" w:cs="宋体"/>
                <w:i w:val="0"/>
                <w:iCs w:val="0"/>
                <w:color w:val="000000"/>
                <w:kern w:val="0"/>
                <w:sz w:val="18"/>
                <w:szCs w:val="18"/>
                <w:u w:val="none"/>
                <w:lang w:val="en-US" w:eastAsia="zh-CN" w:bidi="ar"/>
              </w:rPr>
              <w:t>硕士</w:t>
            </w:r>
          </w:p>
        </w:tc>
        <w:tc>
          <w:tcPr>
            <w:tcW w:w="688"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宋体" w:hAnsi="宋体" w:eastAsia="宋体" w:cs="宋体"/>
                <w:i w:val="0"/>
                <w:iCs w:val="0"/>
                <w:color w:val="000000"/>
                <w:kern w:val="0"/>
                <w:sz w:val="18"/>
                <w:szCs w:val="18"/>
                <w:u w:val="none"/>
                <w:lang w:val="en-US" w:eastAsia="zh-CN" w:bidi="ar"/>
              </w:rPr>
              <w:t>供应链管理</w:t>
            </w:r>
          </w:p>
        </w:tc>
        <w:tc>
          <w:tcPr>
            <w:tcW w:w="708"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宋体" w:hAnsi="宋体" w:eastAsia="宋体" w:cs="宋体"/>
                <w:i w:val="0"/>
                <w:iCs w:val="0"/>
                <w:color w:val="000000"/>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31" w:type="dxa"/>
            <w:vAlign w:val="center"/>
          </w:tcPr>
          <w:p>
            <w:pPr>
              <w:pStyle w:val="14"/>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李煌</w:t>
            </w:r>
          </w:p>
        </w:tc>
        <w:tc>
          <w:tcPr>
            <w:tcW w:w="472" w:type="dxa"/>
            <w:vAlign w:val="center"/>
          </w:tcPr>
          <w:p>
            <w:pPr>
              <w:pStyle w:val="14"/>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男</w:t>
            </w:r>
          </w:p>
        </w:tc>
        <w:tc>
          <w:tcPr>
            <w:tcW w:w="828" w:type="dxa"/>
            <w:vAlign w:val="center"/>
          </w:tcPr>
          <w:p>
            <w:pPr>
              <w:pStyle w:val="14"/>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t>1977-02</w:t>
            </w:r>
          </w:p>
        </w:tc>
        <w:tc>
          <w:tcPr>
            <w:tcW w:w="1095" w:type="dxa"/>
            <w:vAlign w:val="center"/>
          </w:tcPr>
          <w:p>
            <w:pPr>
              <w:pStyle w:val="15"/>
              <w:framePr w:wrap="auto" w:vAnchor="margin" w:hAnchor="text" w:yAlign="inline"/>
              <w:widowControl w:val="0"/>
              <w:tabs>
                <w:tab w:val="left" w:pos="420"/>
                <w:tab w:val="left" w:pos="840"/>
              </w:tabs>
              <w:bidi w:val="0"/>
              <w:spacing w:line="280" w:lineRule="exact"/>
              <w:ind w:left="0" w:leftChars="0" w:right="0" w:rightChars="0" w:firstLine="0" w:firstLineChars="0"/>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数据仓库与商务智能</w:t>
            </w:r>
          </w:p>
        </w:tc>
        <w:tc>
          <w:tcPr>
            <w:tcW w:w="88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讲师</w:t>
            </w:r>
          </w:p>
        </w:tc>
        <w:tc>
          <w:tcPr>
            <w:tcW w:w="1001" w:type="dxa"/>
            <w:vAlign w:val="center"/>
          </w:tcPr>
          <w:p>
            <w:pPr>
              <w:pStyle w:val="14"/>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bidi="zh-CN"/>
              </w:rPr>
            </w:pPr>
            <w:r>
              <w:rPr>
                <w:rFonts w:hint="eastAsia" w:ascii="宋体" w:hAnsi="宋体" w:eastAsia="宋体" w:cs="宋体"/>
                <w:i w:val="0"/>
                <w:iCs w:val="0"/>
                <w:color w:val="000000"/>
                <w:kern w:val="0"/>
                <w:sz w:val="18"/>
                <w:szCs w:val="18"/>
                <w:u w:val="none"/>
                <w:lang w:val="en-US" w:eastAsia="zh-CN" w:bidi="ar"/>
              </w:rPr>
              <w:t>硕士研究生</w:t>
            </w:r>
          </w:p>
        </w:tc>
        <w:tc>
          <w:tcPr>
            <w:tcW w:w="100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武汉理工大学</w:t>
            </w:r>
          </w:p>
        </w:tc>
        <w:tc>
          <w:tcPr>
            <w:tcW w:w="113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计算机应用技术</w:t>
            </w:r>
          </w:p>
        </w:tc>
        <w:tc>
          <w:tcPr>
            <w:tcW w:w="99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硕士</w:t>
            </w:r>
          </w:p>
        </w:tc>
        <w:tc>
          <w:tcPr>
            <w:tcW w:w="688" w:type="dxa"/>
            <w:vAlign w:val="center"/>
          </w:tcPr>
          <w:p>
            <w:pPr>
              <w:widowControl/>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大数据管理与应用</w:t>
            </w:r>
          </w:p>
        </w:tc>
        <w:tc>
          <w:tcPr>
            <w:tcW w:w="708" w:type="dxa"/>
            <w:vAlign w:val="center"/>
          </w:tcPr>
          <w:p>
            <w:pPr>
              <w:pStyle w:val="14"/>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83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t>于玲玲</w:t>
            </w:r>
          </w:p>
        </w:tc>
        <w:tc>
          <w:tcPr>
            <w:tcW w:w="472"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t>女</w:t>
            </w:r>
          </w:p>
        </w:tc>
        <w:tc>
          <w:tcPr>
            <w:tcW w:w="828"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t>1983-06</w:t>
            </w:r>
          </w:p>
        </w:tc>
        <w:tc>
          <w:tcPr>
            <w:tcW w:w="1095"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商务咨询与沟通、</w:t>
            </w: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TW" w:bidi="zh-CN"/>
              </w:rPr>
              <w:t>创业管理</w:t>
            </w:r>
          </w:p>
        </w:tc>
        <w:tc>
          <w:tcPr>
            <w:tcW w:w="881"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宋体" w:hAnsi="宋体" w:eastAsia="宋体" w:cs="宋体"/>
                <w:i w:val="0"/>
                <w:iCs w:val="0"/>
                <w:color w:val="000000"/>
                <w:kern w:val="0"/>
                <w:sz w:val="18"/>
                <w:szCs w:val="18"/>
                <w:u w:val="none"/>
                <w:lang w:val="en-US" w:eastAsia="zh-CN" w:bidi="ar"/>
              </w:rPr>
              <w:t>副教授</w:t>
            </w:r>
          </w:p>
        </w:tc>
        <w:tc>
          <w:tcPr>
            <w:tcW w:w="1001"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bidi="zh-CN"/>
              </w:rPr>
            </w:pPr>
            <w:r>
              <w:rPr>
                <w:rFonts w:hint="eastAsia" w:ascii="宋体" w:hAnsi="宋体" w:eastAsia="宋体" w:cs="宋体"/>
                <w:i w:val="0"/>
                <w:iCs w:val="0"/>
                <w:color w:val="000000"/>
                <w:kern w:val="0"/>
                <w:sz w:val="18"/>
                <w:szCs w:val="18"/>
                <w:u w:val="none"/>
                <w:lang w:val="en-US" w:eastAsia="zh-CN" w:bidi="ar"/>
              </w:rPr>
              <w:t>硕士研究生</w:t>
            </w:r>
          </w:p>
        </w:tc>
        <w:tc>
          <w:tcPr>
            <w:tcW w:w="100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宋体" w:hAnsi="宋体" w:eastAsia="宋体" w:cs="宋体"/>
                <w:i w:val="0"/>
                <w:iCs w:val="0"/>
                <w:color w:val="000000"/>
                <w:kern w:val="0"/>
                <w:sz w:val="18"/>
                <w:szCs w:val="18"/>
                <w:u w:val="none"/>
                <w:lang w:val="en-US" w:eastAsia="zh-CN" w:bidi="ar"/>
              </w:rPr>
              <w:t>江西师范大学</w:t>
            </w:r>
          </w:p>
        </w:tc>
        <w:tc>
          <w:tcPr>
            <w:tcW w:w="113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宋体" w:hAnsi="宋体" w:eastAsia="宋体" w:cs="宋体"/>
                <w:i w:val="0"/>
                <w:iCs w:val="0"/>
                <w:color w:val="000000"/>
                <w:kern w:val="0"/>
                <w:sz w:val="18"/>
                <w:szCs w:val="18"/>
                <w:u w:val="none"/>
                <w:lang w:val="en-US" w:eastAsia="zh-CN" w:bidi="ar"/>
              </w:rPr>
              <w:t>工商管理</w:t>
            </w:r>
          </w:p>
        </w:tc>
        <w:tc>
          <w:tcPr>
            <w:tcW w:w="99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宋体" w:hAnsi="宋体" w:eastAsia="宋体" w:cs="宋体"/>
                <w:i w:val="0"/>
                <w:iCs w:val="0"/>
                <w:color w:val="000000"/>
                <w:kern w:val="0"/>
                <w:sz w:val="18"/>
                <w:szCs w:val="18"/>
                <w:u w:val="none"/>
                <w:lang w:val="en-US" w:eastAsia="zh-CN" w:bidi="ar"/>
              </w:rPr>
              <w:t>硕士</w:t>
            </w:r>
          </w:p>
        </w:tc>
        <w:tc>
          <w:tcPr>
            <w:tcW w:w="688"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default" w:ascii="仿宋_GB2312" w:hAnsi="宋体" w:eastAsia="仿宋_GB2312" w:cs="仿宋_GB2312"/>
                <w:i w:val="0"/>
                <w:iCs w:val="0"/>
                <w:color w:val="000000"/>
                <w:kern w:val="0"/>
                <w:sz w:val="18"/>
                <w:szCs w:val="18"/>
                <w:u w:val="none"/>
                <w:lang w:val="en-US" w:eastAsia="zh-CN" w:bidi="ar"/>
              </w:rPr>
              <w:t>数据分析、咨询</w:t>
            </w:r>
          </w:p>
        </w:tc>
        <w:tc>
          <w:tcPr>
            <w:tcW w:w="708"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宋体" w:hAnsi="宋体" w:eastAsia="宋体" w:cs="宋体"/>
                <w:i w:val="0"/>
                <w:iCs w:val="0"/>
                <w:color w:val="000000"/>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3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t>沈克颖</w:t>
            </w:r>
          </w:p>
        </w:tc>
        <w:tc>
          <w:tcPr>
            <w:tcW w:w="472"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t>男</w:t>
            </w:r>
          </w:p>
        </w:tc>
        <w:tc>
          <w:tcPr>
            <w:tcW w:w="828" w:type="dxa"/>
            <w:vAlign w:val="center"/>
          </w:tcPr>
          <w:p>
            <w:pPr>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t>1970-12</w:t>
            </w:r>
          </w:p>
        </w:tc>
        <w:tc>
          <w:tcPr>
            <w:tcW w:w="1095"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ERP</w:t>
            </w: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t>原理与实务</w:t>
            </w:r>
          </w:p>
        </w:tc>
        <w:tc>
          <w:tcPr>
            <w:tcW w:w="881"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宋体" w:hAnsi="宋体" w:eastAsia="宋体" w:cs="宋体"/>
                <w:i w:val="0"/>
                <w:iCs w:val="0"/>
                <w:color w:val="000000"/>
                <w:kern w:val="0"/>
                <w:sz w:val="18"/>
                <w:szCs w:val="18"/>
                <w:u w:val="none"/>
                <w:lang w:val="en-US" w:eastAsia="zh-CN" w:bidi="ar"/>
              </w:rPr>
              <w:t>副教授</w:t>
            </w:r>
          </w:p>
        </w:tc>
        <w:tc>
          <w:tcPr>
            <w:tcW w:w="1001"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bidi="zh-CN"/>
              </w:rPr>
            </w:pPr>
            <w:r>
              <w:rPr>
                <w:rFonts w:hint="eastAsia" w:ascii="宋体" w:hAnsi="宋体" w:eastAsia="宋体" w:cs="宋体"/>
                <w:i w:val="0"/>
                <w:iCs w:val="0"/>
                <w:color w:val="000000"/>
                <w:kern w:val="0"/>
                <w:sz w:val="18"/>
                <w:szCs w:val="18"/>
                <w:u w:val="none"/>
                <w:lang w:val="en-US" w:eastAsia="zh-CN" w:bidi="ar"/>
              </w:rPr>
              <w:t>本科</w:t>
            </w:r>
          </w:p>
        </w:tc>
        <w:tc>
          <w:tcPr>
            <w:tcW w:w="100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宋体" w:hAnsi="宋体" w:eastAsia="宋体" w:cs="宋体"/>
                <w:i w:val="0"/>
                <w:iCs w:val="0"/>
                <w:color w:val="000000"/>
                <w:kern w:val="0"/>
                <w:sz w:val="18"/>
                <w:szCs w:val="18"/>
                <w:u w:val="none"/>
                <w:lang w:val="en-US" w:eastAsia="zh-CN" w:bidi="ar"/>
              </w:rPr>
              <w:t>南昌大学</w:t>
            </w:r>
          </w:p>
        </w:tc>
        <w:tc>
          <w:tcPr>
            <w:tcW w:w="113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宋体" w:hAnsi="宋体" w:eastAsia="宋体" w:cs="宋体"/>
                <w:i w:val="0"/>
                <w:iCs w:val="0"/>
                <w:color w:val="000000"/>
                <w:kern w:val="0"/>
                <w:sz w:val="18"/>
                <w:szCs w:val="18"/>
                <w:u w:val="none"/>
                <w:lang w:val="en-US" w:eastAsia="zh-CN" w:bidi="ar"/>
              </w:rPr>
              <w:t>工商管理</w:t>
            </w:r>
          </w:p>
        </w:tc>
        <w:tc>
          <w:tcPr>
            <w:tcW w:w="993"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宋体" w:hAnsi="宋体" w:eastAsia="宋体" w:cs="宋体"/>
                <w:i w:val="0"/>
                <w:iCs w:val="0"/>
                <w:color w:val="000000"/>
                <w:kern w:val="0"/>
                <w:sz w:val="18"/>
                <w:szCs w:val="18"/>
                <w:u w:val="none"/>
                <w:lang w:val="en-US" w:eastAsia="zh-CN" w:bidi="ar"/>
              </w:rPr>
              <w:t>硕士</w:t>
            </w:r>
          </w:p>
        </w:tc>
        <w:tc>
          <w:tcPr>
            <w:tcW w:w="688" w:type="dxa"/>
            <w:vAlign w:val="center"/>
          </w:tcPr>
          <w:p>
            <w:pPr>
              <w:keepNext w:val="0"/>
              <w:keepLines w:val="0"/>
              <w:widowControl/>
              <w:suppressLineNumbers w:val="0"/>
              <w:jc w:val="center"/>
              <w:textAlignment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TW" w:bidi="zh-CN"/>
              </w:rPr>
            </w:pPr>
            <w:r>
              <w:rPr>
                <w:rFonts w:hint="eastAsia" w:ascii="宋体" w:hAnsi="宋体" w:eastAsia="宋体" w:cs="宋体"/>
                <w:i w:val="0"/>
                <w:iCs w:val="0"/>
                <w:color w:val="000000"/>
                <w:kern w:val="0"/>
                <w:sz w:val="18"/>
                <w:szCs w:val="18"/>
                <w:u w:val="none"/>
                <w:lang w:val="en-US" w:eastAsia="zh-CN" w:bidi="ar"/>
              </w:rPr>
              <w:t>企业咨询</w:t>
            </w:r>
          </w:p>
        </w:tc>
        <w:tc>
          <w:tcPr>
            <w:tcW w:w="708" w:type="dxa"/>
            <w:vAlign w:val="center"/>
          </w:tcPr>
          <w:p>
            <w:pPr>
              <w:keepNext w:val="0"/>
              <w:keepLines w:val="0"/>
              <w:widowControl/>
              <w:suppressLineNumbers w:val="0"/>
              <w:jc w:val="center"/>
              <w:textAlignment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宋体" w:hAnsi="宋体" w:eastAsia="宋体" w:cs="宋体"/>
                <w:i w:val="0"/>
                <w:iCs w:val="0"/>
                <w:color w:val="000000"/>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31" w:type="dxa"/>
            <w:vAlign w:val="center"/>
          </w:tcPr>
          <w:p>
            <w:pPr>
              <w:pStyle w:val="14"/>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杨灵利</w:t>
            </w:r>
          </w:p>
        </w:tc>
        <w:tc>
          <w:tcPr>
            <w:tcW w:w="472" w:type="dxa"/>
            <w:vAlign w:val="center"/>
          </w:tcPr>
          <w:p>
            <w:pPr>
              <w:pStyle w:val="14"/>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女</w:t>
            </w:r>
          </w:p>
        </w:tc>
        <w:tc>
          <w:tcPr>
            <w:tcW w:w="828" w:type="dxa"/>
            <w:vAlign w:val="center"/>
          </w:tcPr>
          <w:p>
            <w:pPr>
              <w:pStyle w:val="14"/>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t>1982-10</w:t>
            </w:r>
          </w:p>
        </w:tc>
        <w:tc>
          <w:tcPr>
            <w:tcW w:w="1095" w:type="dxa"/>
            <w:vAlign w:val="center"/>
          </w:tcPr>
          <w:p>
            <w:pPr>
              <w:pStyle w:val="15"/>
              <w:framePr w:wrap="auto" w:vAnchor="margin" w:hAnchor="text" w:yAlign="inline"/>
              <w:widowControl w:val="0"/>
              <w:tabs>
                <w:tab w:val="left" w:pos="420"/>
                <w:tab w:val="left" w:pos="840"/>
              </w:tabs>
              <w:bidi w:val="0"/>
              <w:spacing w:line="280" w:lineRule="exact"/>
              <w:ind w:left="0" w:leftChars="0" w:right="0" w:rightChars="0" w:firstLine="0" w:firstLineChars="0"/>
              <w:jc w:val="center"/>
              <w:rPr>
                <w:rFonts w:hint="default"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t>智慧物流概论</w:t>
            </w:r>
            <w:r>
              <w:rPr>
                <w:rFonts w:hint="eastAsia" w:ascii="Times New Roman" w:eastAsia="宋体" w:cs="Helvetica Neue"/>
                <w:color w:val="000000"/>
                <w:spacing w:val="0"/>
                <w:w w:val="100"/>
                <w:kern w:val="0"/>
                <w:position w:val="0"/>
                <w:sz w:val="18"/>
                <w:szCs w:val="18"/>
                <w:u w:val="none" w:color="auto"/>
                <w:shd w:val="clear" w:color="auto" w:fill="auto"/>
                <w:vertAlign w:val="baseline"/>
                <w:rtl w:val="0"/>
                <w:lang w:val="en-US" w:eastAsia="zh-CN" w:bidi="zh-CN"/>
              </w:rPr>
              <w:t>、智能仓储与配送</w:t>
            </w:r>
          </w:p>
        </w:tc>
        <w:tc>
          <w:tcPr>
            <w:tcW w:w="88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讲师</w:t>
            </w:r>
          </w:p>
        </w:tc>
        <w:tc>
          <w:tcPr>
            <w:tcW w:w="1001" w:type="dxa"/>
            <w:vAlign w:val="center"/>
          </w:tcPr>
          <w:p>
            <w:pPr>
              <w:pStyle w:val="14"/>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bidi="zh-CN"/>
              </w:rPr>
            </w:pPr>
            <w:r>
              <w:rPr>
                <w:rFonts w:hint="eastAsia" w:ascii="宋体" w:hAnsi="宋体" w:eastAsia="宋体" w:cs="宋体"/>
                <w:i w:val="0"/>
                <w:iCs w:val="0"/>
                <w:color w:val="000000"/>
                <w:kern w:val="0"/>
                <w:sz w:val="18"/>
                <w:szCs w:val="18"/>
                <w:u w:val="none"/>
                <w:lang w:val="en-US" w:eastAsia="zh-CN" w:bidi="ar"/>
              </w:rPr>
              <w:t>硕士研究生</w:t>
            </w:r>
          </w:p>
        </w:tc>
        <w:tc>
          <w:tcPr>
            <w:tcW w:w="100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沈阳师范大学</w:t>
            </w:r>
          </w:p>
        </w:tc>
        <w:tc>
          <w:tcPr>
            <w:tcW w:w="113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计算机应用技术</w:t>
            </w:r>
          </w:p>
        </w:tc>
        <w:tc>
          <w:tcPr>
            <w:tcW w:w="99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硕士</w:t>
            </w:r>
          </w:p>
        </w:tc>
        <w:tc>
          <w:tcPr>
            <w:tcW w:w="688" w:type="dxa"/>
            <w:vAlign w:val="center"/>
          </w:tcPr>
          <w:p>
            <w:pPr>
              <w:widowControl/>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TW" w:bidi="zh-CN"/>
              </w:rPr>
              <w:t>物流</w:t>
            </w: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大数据</w:t>
            </w:r>
          </w:p>
        </w:tc>
        <w:tc>
          <w:tcPr>
            <w:tcW w:w="708" w:type="dxa"/>
            <w:vAlign w:val="center"/>
          </w:tcPr>
          <w:p>
            <w:pPr>
              <w:pStyle w:val="14"/>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3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赵鑫</w:t>
            </w:r>
          </w:p>
        </w:tc>
        <w:tc>
          <w:tcPr>
            <w:tcW w:w="472"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女</w:t>
            </w:r>
          </w:p>
        </w:tc>
        <w:tc>
          <w:tcPr>
            <w:tcW w:w="828"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en-US" w:eastAsia="zh-CN" w:bidi="zh-CN"/>
              </w:rPr>
              <w:t>1981-04</w:t>
            </w:r>
          </w:p>
        </w:tc>
        <w:tc>
          <w:tcPr>
            <w:tcW w:w="1095" w:type="dxa"/>
            <w:vAlign w:val="center"/>
          </w:tcPr>
          <w:p>
            <w:pPr>
              <w:pStyle w:val="15"/>
              <w:framePr w:wrap="auto" w:vAnchor="margin" w:hAnchor="text" w:yAlign="inline"/>
              <w:widowControl w:val="0"/>
              <w:tabs>
                <w:tab w:val="left" w:pos="420"/>
                <w:tab w:val="left" w:pos="840"/>
              </w:tabs>
              <w:bidi w:val="0"/>
              <w:spacing w:line="280" w:lineRule="exact"/>
              <w:ind w:left="0" w:leftChars="0" w:right="0" w:rightChars="0" w:firstLine="0" w:firstLineChars="0"/>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pgthon程序设计</w:t>
            </w:r>
          </w:p>
        </w:tc>
        <w:tc>
          <w:tcPr>
            <w:tcW w:w="881"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讲师</w:t>
            </w:r>
          </w:p>
        </w:tc>
        <w:tc>
          <w:tcPr>
            <w:tcW w:w="1001" w:type="dxa"/>
            <w:vAlign w:val="center"/>
          </w:tcPr>
          <w:p>
            <w:pPr>
              <w:pStyle w:val="14"/>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bidi="zh-CN"/>
              </w:rPr>
            </w:pPr>
            <w:r>
              <w:rPr>
                <w:rFonts w:hint="eastAsia" w:ascii="宋体" w:hAnsi="宋体" w:eastAsia="宋体" w:cs="宋体"/>
                <w:i w:val="0"/>
                <w:iCs w:val="0"/>
                <w:color w:val="000000"/>
                <w:kern w:val="0"/>
                <w:sz w:val="18"/>
                <w:szCs w:val="18"/>
                <w:u w:val="none"/>
                <w:lang w:val="en-US" w:eastAsia="zh-CN" w:bidi="ar"/>
              </w:rPr>
              <w:t>硕士研究生</w:t>
            </w:r>
          </w:p>
        </w:tc>
        <w:tc>
          <w:tcPr>
            <w:tcW w:w="100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大连大学</w:t>
            </w:r>
          </w:p>
        </w:tc>
        <w:tc>
          <w:tcPr>
            <w:tcW w:w="113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软件工程</w:t>
            </w:r>
          </w:p>
        </w:tc>
        <w:tc>
          <w:tcPr>
            <w:tcW w:w="993" w:type="dxa"/>
            <w:vAlign w:val="center"/>
          </w:tcPr>
          <w:p>
            <w:pPr>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硕士</w:t>
            </w:r>
          </w:p>
        </w:tc>
        <w:tc>
          <w:tcPr>
            <w:tcW w:w="688" w:type="dxa"/>
            <w:vAlign w:val="center"/>
          </w:tcPr>
          <w:p>
            <w:pPr>
              <w:widowControl/>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大数据管理与应用</w:t>
            </w:r>
          </w:p>
        </w:tc>
        <w:tc>
          <w:tcPr>
            <w:tcW w:w="708" w:type="dxa"/>
            <w:vAlign w:val="center"/>
          </w:tcPr>
          <w:p>
            <w:pPr>
              <w:widowControl/>
              <w:jc w:val="cente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CN" w:eastAsia="zh-CN" w:bidi="zh-CN"/>
              </w:rPr>
            </w:pPr>
            <w:r>
              <w:rPr>
                <w:rFonts w:hint="eastAsia" w:ascii="Times New Roman" w:hAnsi="Helvetica Neue" w:eastAsia="宋体" w:cs="Helvetica Neue"/>
                <w:color w:val="000000"/>
                <w:spacing w:val="0"/>
                <w:w w:val="100"/>
                <w:kern w:val="0"/>
                <w:position w:val="0"/>
                <w:sz w:val="18"/>
                <w:szCs w:val="18"/>
                <w:u w:val="none" w:color="auto"/>
                <w:shd w:val="clear" w:color="auto" w:fill="auto"/>
                <w:vertAlign w:val="baseline"/>
                <w:rtl w:val="0"/>
                <w:lang w:val="zh-TW" w:eastAsia="zh-TW" w:bidi="zh-CN"/>
              </w:rPr>
              <w:t>专职</w:t>
            </w:r>
          </w:p>
        </w:tc>
      </w:tr>
    </w:tbl>
    <w:p>
      <w:pPr>
        <w:pStyle w:val="5"/>
        <w:spacing w:before="10"/>
        <w:rPr>
          <w:rFonts w:ascii="宋体"/>
          <w:sz w:val="21"/>
        </w:rPr>
      </w:pPr>
    </w:p>
    <w:p>
      <w:pPr>
        <w:pStyle w:val="13"/>
        <w:numPr>
          <w:ilvl w:val="1"/>
          <w:numId w:val="5"/>
        </w:numPr>
        <w:tabs>
          <w:tab w:val="left" w:pos="595"/>
        </w:tabs>
        <w:ind w:hanging="493"/>
        <w:rPr>
          <w:sz w:val="28"/>
        </w:rPr>
      </w:pPr>
      <w:r>
        <w:rPr>
          <w:spacing w:val="-3"/>
          <w:sz w:val="28"/>
        </w:rPr>
        <w:t>教师及开课情况汇总表</w:t>
      </w:r>
    </w:p>
    <w:tbl>
      <w:tblPr>
        <w:tblStyle w:val="7"/>
        <w:tblW w:w="10035" w:type="dxa"/>
        <w:tblInd w:w="93" w:type="dxa"/>
        <w:shd w:val="clear" w:color="auto" w:fill="auto"/>
        <w:tblLayout w:type="autofit"/>
        <w:tblCellMar>
          <w:top w:w="0" w:type="dxa"/>
          <w:left w:w="108" w:type="dxa"/>
          <w:bottom w:w="0" w:type="dxa"/>
          <w:right w:w="108" w:type="dxa"/>
        </w:tblCellMar>
      </w:tblPr>
      <w:tblGrid>
        <w:gridCol w:w="4577"/>
        <w:gridCol w:w="1939"/>
        <w:gridCol w:w="1949"/>
        <w:gridCol w:w="1570"/>
      </w:tblGrid>
      <w:tr>
        <w:tblPrEx>
          <w:shd w:val="clear" w:color="auto" w:fill="auto"/>
          <w:tblCellMar>
            <w:top w:w="0" w:type="dxa"/>
            <w:left w:w="108" w:type="dxa"/>
            <w:bottom w:w="0" w:type="dxa"/>
            <w:right w:w="108" w:type="dxa"/>
          </w:tblCellMar>
        </w:tblPrEx>
        <w:trPr>
          <w:trHeight w:val="340" w:hRule="atLeast"/>
        </w:trPr>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专任教师总数</w:t>
            </w:r>
          </w:p>
        </w:tc>
        <w:tc>
          <w:tcPr>
            <w:tcW w:w="5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26人</w:t>
            </w:r>
          </w:p>
        </w:tc>
      </w:tr>
      <w:tr>
        <w:tblPrEx>
          <w:tblCellMar>
            <w:top w:w="0" w:type="dxa"/>
            <w:left w:w="108" w:type="dxa"/>
            <w:bottom w:w="0" w:type="dxa"/>
            <w:right w:w="108" w:type="dxa"/>
          </w:tblCellMar>
        </w:tblPrEx>
        <w:trPr>
          <w:trHeight w:val="340" w:hRule="atLeast"/>
        </w:trPr>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具有教授（含其他正高级）职称教师数</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19.20%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340" w:hRule="atLeast"/>
        </w:trPr>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具有副教授及以上（含其他副高级）职称教师数</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hAnsi="宋体" w:cs="仿宋_GB2312"/>
                <w:i w:val="0"/>
                <w:iCs w:val="0"/>
                <w:color w:val="000000"/>
                <w:kern w:val="0"/>
                <w:sz w:val="24"/>
                <w:szCs w:val="24"/>
                <w:u w:val="none"/>
                <w:lang w:val="en-US" w:eastAsia="zh-CN" w:bidi="ar"/>
              </w:rPr>
              <w:t>18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hAnsi="宋体" w:cs="仿宋_GB2312"/>
                <w:i w:val="0"/>
                <w:iCs w:val="0"/>
                <w:color w:val="000000"/>
                <w:kern w:val="0"/>
                <w:sz w:val="24"/>
                <w:szCs w:val="24"/>
                <w:u w:val="none"/>
                <w:lang w:val="en-US" w:eastAsia="zh-CN" w:bidi="ar"/>
              </w:rPr>
              <w:t>69.2</w:t>
            </w:r>
            <w:r>
              <w:rPr>
                <w:rFonts w:hint="default" w:ascii="仿宋_GB2312" w:hAnsi="宋体" w:eastAsia="仿宋_GB2312" w:cs="仿宋_GB2312"/>
                <w:i w:val="0"/>
                <w:iCs w:val="0"/>
                <w:color w:val="000000"/>
                <w:kern w:val="0"/>
                <w:sz w:val="24"/>
                <w:szCs w:val="24"/>
                <w:u w:val="none"/>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hAnsi="宋体" w:cs="仿宋_GB2312"/>
                <w:i w:val="0"/>
                <w:iCs w:val="0"/>
                <w:color w:val="000000"/>
                <w:kern w:val="0"/>
                <w:sz w:val="24"/>
                <w:szCs w:val="24"/>
                <w:u w:val="none"/>
                <w:lang w:val="en-US" w:eastAsia="zh-CN" w:bidi="ar"/>
              </w:rPr>
              <w:t>18</w:t>
            </w:r>
          </w:p>
        </w:tc>
      </w:tr>
      <w:tr>
        <w:tblPrEx>
          <w:tblCellMar>
            <w:top w:w="0" w:type="dxa"/>
            <w:left w:w="108" w:type="dxa"/>
            <w:bottom w:w="0" w:type="dxa"/>
            <w:right w:w="108" w:type="dxa"/>
          </w:tblCellMar>
        </w:tblPrEx>
        <w:trPr>
          <w:trHeight w:val="340" w:hRule="atLeast"/>
        </w:trPr>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具有硕士及以上学位教师数</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88.46%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w:t>
            </w:r>
          </w:p>
        </w:tc>
      </w:tr>
      <w:tr>
        <w:tblPrEx>
          <w:tblCellMar>
            <w:top w:w="0" w:type="dxa"/>
            <w:left w:w="108" w:type="dxa"/>
            <w:bottom w:w="0" w:type="dxa"/>
            <w:right w:w="108" w:type="dxa"/>
          </w:tblCellMar>
        </w:tblPrEx>
        <w:trPr>
          <w:trHeight w:val="340" w:hRule="atLeast"/>
        </w:trPr>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具有博士学位教师数</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19.20%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340" w:hRule="atLeast"/>
        </w:trPr>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35 </w:t>
            </w:r>
            <w:r>
              <w:rPr>
                <w:rStyle w:val="20"/>
                <w:rFonts w:hAnsi="Times New Roman"/>
                <w:lang w:val="en-US" w:eastAsia="zh-CN" w:bidi="ar"/>
              </w:rPr>
              <w:t>岁及以下青年教师数</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0.03%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340" w:hRule="atLeast"/>
        </w:trPr>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36-55 </w:t>
            </w:r>
            <w:r>
              <w:rPr>
                <w:rStyle w:val="20"/>
                <w:rFonts w:hAnsi="Times New Roman"/>
                <w:lang w:val="en-US" w:eastAsia="zh-CN" w:bidi="ar"/>
              </w:rPr>
              <w:t>岁教师数</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80.76%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w:t>
            </w:r>
          </w:p>
        </w:tc>
      </w:tr>
      <w:tr>
        <w:tblPrEx>
          <w:tblCellMar>
            <w:top w:w="0" w:type="dxa"/>
            <w:left w:w="108" w:type="dxa"/>
            <w:bottom w:w="0" w:type="dxa"/>
            <w:right w:w="108" w:type="dxa"/>
          </w:tblCellMar>
        </w:tblPrEx>
        <w:trPr>
          <w:trHeight w:val="340" w:hRule="atLeast"/>
        </w:trPr>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兼职</w:t>
            </w:r>
            <w:r>
              <w:rPr>
                <w:rFonts w:hint="default" w:ascii="Times New Roman" w:hAnsi="Times New Roman" w:eastAsia="仿宋_GB2312" w:cs="Times New Roman"/>
                <w:i w:val="0"/>
                <w:iCs w:val="0"/>
                <w:color w:val="000000"/>
                <w:kern w:val="0"/>
                <w:sz w:val="24"/>
                <w:szCs w:val="24"/>
                <w:u w:val="none"/>
                <w:lang w:val="en-US" w:eastAsia="zh-CN" w:bidi="ar"/>
              </w:rPr>
              <w:t>/</w:t>
            </w:r>
            <w:r>
              <w:rPr>
                <w:rStyle w:val="20"/>
                <w:rFonts w:hAnsi="宋体"/>
                <w:lang w:val="en-US" w:eastAsia="zh-CN" w:bidi="ar"/>
              </w:rPr>
              <w:t>专职教师比例</w:t>
            </w:r>
          </w:p>
        </w:tc>
        <w:tc>
          <w:tcPr>
            <w:tcW w:w="5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340" w:hRule="atLeast"/>
        </w:trPr>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专业核心课程门数</w:t>
            </w:r>
          </w:p>
        </w:tc>
        <w:tc>
          <w:tcPr>
            <w:tcW w:w="5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hAnsi="宋体" w:cs="仿宋_GB2312"/>
                <w:i w:val="0"/>
                <w:iCs w:val="0"/>
                <w:color w:val="000000"/>
                <w:kern w:val="0"/>
                <w:sz w:val="24"/>
                <w:szCs w:val="24"/>
                <w:u w:val="none"/>
                <w:lang w:val="en-US" w:eastAsia="zh-CN" w:bidi="ar"/>
              </w:rPr>
              <w:t>12</w:t>
            </w:r>
          </w:p>
        </w:tc>
      </w:tr>
      <w:tr>
        <w:tblPrEx>
          <w:tblCellMar>
            <w:top w:w="0" w:type="dxa"/>
            <w:left w:w="108" w:type="dxa"/>
            <w:bottom w:w="0" w:type="dxa"/>
            <w:right w:w="108" w:type="dxa"/>
          </w:tblCellMar>
        </w:tblPrEx>
        <w:trPr>
          <w:trHeight w:val="340" w:hRule="atLeast"/>
        </w:trPr>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专业核心课程任课教师数</w:t>
            </w:r>
          </w:p>
        </w:tc>
        <w:tc>
          <w:tcPr>
            <w:tcW w:w="5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此项数据由学校填写</w:t>
            </w:r>
          </w:p>
        </w:tc>
      </w:tr>
    </w:tbl>
    <w:p>
      <w:pPr>
        <w:pStyle w:val="13"/>
        <w:numPr>
          <w:ilvl w:val="0"/>
          <w:numId w:val="0"/>
        </w:numPr>
        <w:tabs>
          <w:tab w:val="left" w:pos="595"/>
        </w:tabs>
        <w:ind w:left="101" w:leftChars="0"/>
        <w:rPr>
          <w:sz w:val="28"/>
        </w:rPr>
      </w:pPr>
    </w:p>
    <w:p>
      <w:pPr>
        <w:pStyle w:val="5"/>
        <w:spacing w:before="3"/>
        <w:rPr>
          <w:rFonts w:ascii="宋体"/>
          <w:sz w:val="14"/>
        </w:rPr>
      </w:pPr>
    </w:p>
    <w:p>
      <w:pPr>
        <w:rPr>
          <w:sz w:val="24"/>
        </w:rPr>
        <w:sectPr>
          <w:headerReference r:id="rId8" w:type="default"/>
          <w:pgSz w:w="11920" w:h="16850"/>
          <w:pgMar w:top="2120" w:right="780" w:bottom="1020" w:left="1100" w:header="1769" w:footer="820" w:gutter="0"/>
          <w:cols w:space="720" w:num="1"/>
        </w:sectPr>
      </w:pPr>
    </w:p>
    <w:p>
      <w:pPr>
        <w:pStyle w:val="5"/>
        <w:spacing w:before="12"/>
        <w:rPr>
          <w:rFonts w:ascii="宋体"/>
          <w:sz w:val="23"/>
        </w:rPr>
      </w:pPr>
    </w:p>
    <w:tbl>
      <w:tblPr>
        <w:tblStyle w:val="12"/>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41"/>
        <w:gridCol w:w="257"/>
        <w:gridCol w:w="989"/>
        <w:gridCol w:w="879"/>
        <w:gridCol w:w="439"/>
        <w:gridCol w:w="1281"/>
        <w:gridCol w:w="1022"/>
        <w:gridCol w:w="88"/>
        <w:gridCol w:w="1228"/>
        <w:gridCol w:w="1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60" w:type="dxa"/>
            <w:vAlign w:val="center"/>
          </w:tcPr>
          <w:p>
            <w:pPr>
              <w:pStyle w:val="14"/>
              <w:jc w:val="center"/>
              <w:rPr>
                <w:sz w:val="24"/>
              </w:rPr>
            </w:pPr>
            <w:r>
              <w:rPr>
                <w:sz w:val="24"/>
              </w:rPr>
              <w:t>姓名</w:t>
            </w:r>
          </w:p>
        </w:tc>
        <w:tc>
          <w:tcPr>
            <w:tcW w:w="1441" w:type="dxa"/>
            <w:vAlign w:val="center"/>
          </w:tcPr>
          <w:p>
            <w:pPr>
              <w:bidi w:val="0"/>
              <w:jc w:val="center"/>
              <w:rPr>
                <w:rFonts w:hint="eastAsia" w:ascii="Times New Roman" w:hAnsi="Times New Roman" w:eastAsia="宋体" w:cs="宋体"/>
                <w:sz w:val="22"/>
                <w:szCs w:val="21"/>
                <w:lang w:val="en-US" w:eastAsia="zh-CN" w:bidi="zh-CN"/>
              </w:rPr>
            </w:pPr>
            <w:r>
              <w:rPr>
                <w:rFonts w:hint="eastAsia" w:ascii="Times New Roman" w:hAnsi="Times New Roman" w:eastAsia="宋体" w:cs="宋体"/>
                <w:sz w:val="22"/>
                <w:szCs w:val="21"/>
                <w:lang w:val="en-US" w:eastAsia="zh-CN" w:bidi="zh-CN"/>
              </w:rPr>
              <w:t>胡蓓</w:t>
            </w:r>
          </w:p>
        </w:tc>
        <w:tc>
          <w:tcPr>
            <w:tcW w:w="1246" w:type="dxa"/>
            <w:gridSpan w:val="2"/>
            <w:vAlign w:val="center"/>
          </w:tcPr>
          <w:p>
            <w:pPr>
              <w:pStyle w:val="14"/>
              <w:jc w:val="center"/>
              <w:rPr>
                <w:rFonts w:hint="eastAsia" w:ascii="Times New Roman" w:hAnsi="Times New Roman" w:eastAsia="宋体" w:cs="宋体"/>
                <w:sz w:val="22"/>
                <w:szCs w:val="21"/>
                <w:lang w:val="en-US" w:eastAsia="zh-CN" w:bidi="zh-CN"/>
              </w:rPr>
            </w:pPr>
            <w:r>
              <w:rPr>
                <w:rFonts w:hint="eastAsia" w:ascii="Times New Roman" w:hAnsi="Times New Roman" w:eastAsia="宋体" w:cs="宋体"/>
                <w:sz w:val="22"/>
                <w:szCs w:val="21"/>
                <w:lang w:val="en-US" w:eastAsia="zh-CN" w:bidi="zh-CN"/>
              </w:rPr>
              <w:t>性别</w:t>
            </w:r>
          </w:p>
        </w:tc>
        <w:tc>
          <w:tcPr>
            <w:tcW w:w="879" w:type="dxa"/>
            <w:vAlign w:val="center"/>
          </w:tcPr>
          <w:p>
            <w:pPr>
              <w:bidi w:val="0"/>
              <w:jc w:val="center"/>
              <w:rPr>
                <w:rFonts w:hint="eastAsia" w:ascii="Times New Roman" w:hAnsi="Times New Roman" w:eastAsia="宋体" w:cs="宋体"/>
                <w:sz w:val="22"/>
                <w:szCs w:val="21"/>
                <w:lang w:val="en-US" w:eastAsia="zh-CN" w:bidi="zh-CN"/>
              </w:rPr>
            </w:pPr>
            <w:r>
              <w:rPr>
                <w:rFonts w:hint="eastAsia" w:ascii="Times New Roman" w:hAnsi="Times New Roman" w:eastAsia="宋体" w:cs="宋体"/>
                <w:sz w:val="22"/>
                <w:szCs w:val="21"/>
                <w:lang w:val="en-US" w:eastAsia="zh-CN" w:bidi="zh-CN"/>
              </w:rPr>
              <w:t>女</w:t>
            </w:r>
          </w:p>
        </w:tc>
        <w:tc>
          <w:tcPr>
            <w:tcW w:w="1720" w:type="dxa"/>
            <w:gridSpan w:val="2"/>
            <w:vAlign w:val="center"/>
          </w:tcPr>
          <w:p>
            <w:pPr>
              <w:pStyle w:val="14"/>
              <w:jc w:val="center"/>
              <w:rPr>
                <w:rFonts w:hint="eastAsia" w:ascii="Times New Roman" w:hAnsi="Times New Roman" w:eastAsia="宋体" w:cs="宋体"/>
                <w:sz w:val="22"/>
                <w:szCs w:val="21"/>
                <w:lang w:val="en-US" w:eastAsia="zh-CN" w:bidi="zh-CN"/>
              </w:rPr>
            </w:pPr>
            <w:r>
              <w:rPr>
                <w:rFonts w:hint="eastAsia" w:ascii="Times New Roman" w:hAnsi="Times New Roman" w:eastAsia="宋体" w:cs="宋体"/>
                <w:sz w:val="22"/>
                <w:szCs w:val="21"/>
                <w:lang w:val="zh-CN" w:eastAsia="zh-CN" w:bidi="zh-CN"/>
              </w:rPr>
              <w:t>专业技术职务</w:t>
            </w:r>
          </w:p>
        </w:tc>
        <w:tc>
          <w:tcPr>
            <w:tcW w:w="1110" w:type="dxa"/>
            <w:gridSpan w:val="2"/>
            <w:vAlign w:val="center"/>
          </w:tcPr>
          <w:p>
            <w:pPr>
              <w:pStyle w:val="14"/>
              <w:jc w:val="center"/>
              <w:rPr>
                <w:rFonts w:hint="default" w:ascii="Times New Roman" w:hAnsi="Times New Roman" w:eastAsia="宋体" w:cs="宋体"/>
                <w:sz w:val="22"/>
                <w:szCs w:val="21"/>
                <w:lang w:val="en-US" w:eastAsia="zh-CN" w:bidi="zh-CN"/>
              </w:rPr>
            </w:pPr>
            <w:r>
              <w:rPr>
                <w:rFonts w:hint="eastAsia" w:ascii="Times New Roman" w:hAnsi="Times New Roman" w:eastAsia="宋体" w:cs="宋体"/>
                <w:sz w:val="22"/>
                <w:szCs w:val="21"/>
                <w:lang w:val="en-US" w:eastAsia="zh-CN" w:bidi="zh-CN"/>
              </w:rPr>
              <w:t>教授</w:t>
            </w:r>
          </w:p>
        </w:tc>
        <w:tc>
          <w:tcPr>
            <w:tcW w:w="1228" w:type="dxa"/>
            <w:vAlign w:val="center"/>
          </w:tcPr>
          <w:p>
            <w:pPr>
              <w:pStyle w:val="14"/>
              <w:jc w:val="center"/>
              <w:rPr>
                <w:rFonts w:hint="eastAsia" w:ascii="Times New Roman" w:hAnsi="Times New Roman" w:eastAsia="宋体" w:cs="宋体"/>
                <w:sz w:val="22"/>
                <w:szCs w:val="21"/>
                <w:lang w:val="zh-CN" w:eastAsia="zh-CN" w:bidi="zh-CN"/>
              </w:rPr>
            </w:pPr>
            <w:r>
              <w:rPr>
                <w:rFonts w:hint="eastAsia" w:ascii="Times New Roman" w:hAnsi="Times New Roman" w:eastAsia="宋体" w:cs="宋体"/>
                <w:sz w:val="22"/>
                <w:szCs w:val="21"/>
                <w:lang w:val="zh-CN" w:eastAsia="zh-CN" w:bidi="zh-CN"/>
              </w:rPr>
              <w:t>行政职务</w:t>
            </w:r>
          </w:p>
        </w:tc>
        <w:tc>
          <w:tcPr>
            <w:tcW w:w="1075" w:type="dxa"/>
            <w:vAlign w:val="center"/>
          </w:tcPr>
          <w:p>
            <w:pPr>
              <w:pStyle w:val="14"/>
              <w:jc w:val="center"/>
              <w:rPr>
                <w:rFonts w:hint="eastAsia" w:ascii="Times New Roman" w:hAnsi="Times New Roman" w:eastAsia="宋体" w:cs="宋体"/>
                <w:sz w:val="22"/>
                <w:szCs w:val="21"/>
                <w:lang w:val="en-US" w:eastAsia="zh-CN" w:bidi="zh-CN"/>
              </w:rPr>
            </w:pPr>
            <w:r>
              <w:rPr>
                <w:rFonts w:hint="eastAsia" w:ascii="Times New Roman" w:hAnsi="Times New Roman" w:eastAsia="宋体" w:cs="宋体"/>
                <w:sz w:val="22"/>
                <w:szCs w:val="21"/>
                <w:lang w:val="en-US" w:eastAsia="zh-CN" w:bidi="zh-CN"/>
              </w:rPr>
              <w:t>院长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960" w:type="dxa"/>
            <w:vAlign w:val="center"/>
          </w:tcPr>
          <w:p>
            <w:pPr>
              <w:pStyle w:val="14"/>
              <w:spacing w:line="235" w:lineRule="auto"/>
              <w:ind w:right="103"/>
              <w:jc w:val="center"/>
              <w:rPr>
                <w:sz w:val="24"/>
              </w:rPr>
            </w:pPr>
            <w:r>
              <w:rPr>
                <w:sz w:val="24"/>
              </w:rPr>
              <w:t>拟承担课程</w:t>
            </w:r>
          </w:p>
        </w:tc>
        <w:tc>
          <w:tcPr>
            <w:tcW w:w="3566" w:type="dxa"/>
            <w:gridSpan w:val="4"/>
            <w:vAlign w:val="center"/>
          </w:tcPr>
          <w:p>
            <w:pPr>
              <w:pStyle w:val="14"/>
              <w:jc w:val="center"/>
              <w:rPr>
                <w:rFonts w:hint="default" w:ascii="Times New Roman" w:hAnsi="Times New Roman" w:eastAsia="宋体" w:cs="宋体"/>
                <w:sz w:val="22"/>
                <w:szCs w:val="21"/>
                <w:lang w:val="en-US" w:eastAsia="zh-CN" w:bidi="zh-CN"/>
              </w:rPr>
            </w:pPr>
            <w:r>
              <w:rPr>
                <w:rFonts w:hint="eastAsia" w:ascii="Times New Roman" w:hAnsi="Times New Roman" w:eastAsia="宋体" w:cs="宋体"/>
                <w:sz w:val="22"/>
                <w:szCs w:val="21"/>
                <w:lang w:val="en-US" w:eastAsia="zh-CN" w:bidi="zh-CN"/>
              </w:rPr>
              <w:t>管理学</w:t>
            </w:r>
          </w:p>
        </w:tc>
        <w:tc>
          <w:tcPr>
            <w:tcW w:w="1720" w:type="dxa"/>
            <w:gridSpan w:val="2"/>
            <w:vAlign w:val="center"/>
          </w:tcPr>
          <w:p>
            <w:pPr>
              <w:pStyle w:val="14"/>
              <w:spacing w:before="174"/>
              <w:jc w:val="center"/>
              <w:rPr>
                <w:rFonts w:hint="eastAsia" w:ascii="Times New Roman" w:hAnsi="Times New Roman" w:eastAsia="宋体" w:cs="宋体"/>
                <w:sz w:val="22"/>
                <w:szCs w:val="21"/>
                <w:lang w:val="en-US" w:eastAsia="zh-CN" w:bidi="zh-CN"/>
              </w:rPr>
            </w:pPr>
            <w:r>
              <w:rPr>
                <w:rFonts w:hint="eastAsia" w:ascii="Times New Roman" w:hAnsi="Times New Roman" w:eastAsia="宋体" w:cs="宋体"/>
                <w:sz w:val="22"/>
                <w:szCs w:val="21"/>
                <w:lang w:val="en-US" w:eastAsia="zh-CN" w:bidi="zh-CN"/>
              </w:rPr>
              <w:t>现在所在单位</w:t>
            </w:r>
          </w:p>
        </w:tc>
        <w:tc>
          <w:tcPr>
            <w:tcW w:w="3413" w:type="dxa"/>
            <w:gridSpan w:val="4"/>
            <w:vAlign w:val="center"/>
          </w:tcPr>
          <w:p>
            <w:pPr>
              <w:pStyle w:val="14"/>
              <w:jc w:val="center"/>
              <w:rPr>
                <w:rFonts w:hint="eastAsia" w:ascii="Times New Roman" w:hAnsi="Times New Roman" w:eastAsia="宋体" w:cs="宋体"/>
                <w:sz w:val="22"/>
                <w:szCs w:val="21"/>
                <w:lang w:val="en-US" w:eastAsia="zh-CN" w:bidi="zh-CN"/>
              </w:rPr>
            </w:pPr>
            <w:r>
              <w:rPr>
                <w:rFonts w:hint="eastAsia" w:ascii="Times New Roman" w:hAnsi="Times New Roman" w:eastAsia="宋体" w:cs="宋体"/>
                <w:sz w:val="22"/>
                <w:szCs w:val="21"/>
                <w:lang w:val="en-US" w:eastAsia="zh-CN" w:bidi="zh-CN"/>
              </w:rPr>
              <w:t>工商管理学院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658" w:type="dxa"/>
            <w:gridSpan w:val="3"/>
          </w:tcPr>
          <w:p>
            <w:pPr>
              <w:pStyle w:val="14"/>
              <w:spacing w:before="184"/>
              <w:ind w:left="902" w:right="63" w:hanging="720"/>
              <w:rPr>
                <w:sz w:val="24"/>
              </w:rPr>
            </w:pPr>
            <w:r>
              <w:rPr>
                <w:sz w:val="24"/>
              </w:rPr>
              <w:t>最后学历毕业时间、学校、专业</w:t>
            </w:r>
          </w:p>
        </w:tc>
        <w:tc>
          <w:tcPr>
            <w:tcW w:w="7001" w:type="dxa"/>
            <w:gridSpan w:val="8"/>
            <w:vAlign w:val="center"/>
          </w:tcPr>
          <w:p>
            <w:pPr>
              <w:widowControl/>
              <w:jc w:val="center"/>
              <w:textAlignment w:val="center"/>
              <w:rPr>
                <w:rFonts w:hint="eastAsia" w:ascii="Times New Roman" w:hAnsi="Times New Roman" w:eastAsia="宋体" w:cs="宋体"/>
                <w:sz w:val="22"/>
                <w:szCs w:val="21"/>
                <w:lang w:val="zh-CN" w:eastAsia="zh-CN" w:bidi="zh-CN"/>
              </w:rPr>
            </w:pPr>
            <w:r>
              <w:rPr>
                <w:rFonts w:hint="eastAsia" w:ascii="Times New Roman" w:hAnsi="Times New Roman" w:eastAsia="宋体" w:cs="宋体"/>
                <w:sz w:val="22"/>
                <w:szCs w:val="21"/>
                <w:lang w:val="zh-CN" w:eastAsia="zh-CN" w:bidi="zh-CN"/>
              </w:rPr>
              <w:t>华中科技大学管理学院企业管理专业（2002年）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2658" w:type="dxa"/>
            <w:gridSpan w:val="3"/>
            <w:vAlign w:val="center"/>
          </w:tcPr>
          <w:p>
            <w:pPr>
              <w:pStyle w:val="14"/>
              <w:spacing w:before="1"/>
              <w:jc w:val="center"/>
              <w:rPr>
                <w:sz w:val="24"/>
              </w:rPr>
            </w:pPr>
            <w:r>
              <w:rPr>
                <w:sz w:val="24"/>
              </w:rPr>
              <w:t>主要研究方向</w:t>
            </w:r>
          </w:p>
        </w:tc>
        <w:tc>
          <w:tcPr>
            <w:tcW w:w="7001" w:type="dxa"/>
            <w:gridSpan w:val="8"/>
            <w:vAlign w:val="center"/>
          </w:tcPr>
          <w:p>
            <w:pPr>
              <w:widowControl/>
              <w:jc w:val="center"/>
              <w:textAlignment w:val="center"/>
              <w:rPr>
                <w:rFonts w:hint="default" w:ascii="Times New Roman" w:hAnsi="Times New Roman" w:eastAsia="宋体" w:cs="宋体"/>
                <w:sz w:val="22"/>
                <w:szCs w:val="21"/>
                <w:lang w:val="en-US" w:eastAsia="zh-CN" w:bidi="zh-CN"/>
              </w:rPr>
            </w:pPr>
            <w:r>
              <w:rPr>
                <w:rFonts w:hint="eastAsia" w:ascii="Times New Roman" w:hAnsi="Times New Roman" w:eastAsia="宋体" w:cs="宋体"/>
                <w:sz w:val="22"/>
                <w:szCs w:val="21"/>
                <w:lang w:val="en-US" w:eastAsia="zh-CN" w:bidi="zh-CN"/>
              </w:rPr>
              <w:t>管理数据分析、决策、大数据管理与应用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trPr>
        <w:tc>
          <w:tcPr>
            <w:tcW w:w="2658" w:type="dxa"/>
            <w:gridSpan w:val="3"/>
          </w:tcPr>
          <w:p>
            <w:pPr>
              <w:pStyle w:val="14"/>
              <w:spacing w:before="5"/>
              <w:rPr>
                <w:rFonts w:ascii="宋体"/>
                <w:sz w:val="29"/>
              </w:rPr>
            </w:pPr>
          </w:p>
          <w:p>
            <w:pPr>
              <w:pStyle w:val="14"/>
              <w:spacing w:line="242" w:lineRule="auto"/>
              <w:ind w:left="134" w:right="111"/>
              <w:jc w:val="center"/>
              <w:rPr>
                <w:sz w:val="24"/>
              </w:rPr>
            </w:pPr>
            <w:r>
              <w:rPr>
                <w:sz w:val="24"/>
              </w:rPr>
              <w:t>从事教育教学改革研究及获奖情况（含教改项目、研究论文、慕课、教材等）</w:t>
            </w:r>
          </w:p>
        </w:tc>
        <w:tc>
          <w:tcPr>
            <w:tcW w:w="7001" w:type="dxa"/>
            <w:gridSpan w:val="8"/>
            <w:vAlign w:val="center"/>
          </w:tcPr>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华中科技大学教学名师奖（2013，华中科技大学）</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“国家精品课程”（2010，国家教育部），主讲课程《人力资源管理》</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“校级精品课程”（2009，华中科技大学），主讲课程《人力资源管理》</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马蓓，胡蓓，侯宇. 资质过高感对员工创造力的U型影响——能力面子压力的中介作用[J]，《南开管理评论》，2018,21(05):150-161（CSSCI，B类，已见刊）；</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马蓓，胡蓓，王盛宗. 资质过高感对组织公民行为的影响：内部人身份感知的中介作用[J],《软科学》（CSSCI，已录用）</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侯宇，胡蓓. 人-工作匹配视角下高绩效人力资源实践对个体创造力的影响研究[J]，《管理评论》2019，31（3）131-142(CSSCI,B类，已录用)</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侯宇，胡蓓.</w:t>
            </w:r>
            <w:r>
              <w:rPr>
                <w:rFonts w:ascii="Times New Roman" w:hAnsi="Times New Roman"/>
                <w:szCs w:val="21"/>
              </w:rPr>
              <w:t xml:space="preserve"> Are</w:t>
            </w:r>
            <w:r>
              <w:rPr>
                <w:rFonts w:hint="eastAsia" w:ascii="Times New Roman" w:hAnsi="Times New Roman"/>
                <w:szCs w:val="21"/>
              </w:rPr>
              <w:t xml:space="preserve"> </w:t>
            </w:r>
            <w:r>
              <w:rPr>
                <w:rFonts w:ascii="Times New Roman" w:hAnsi="Times New Roman"/>
                <w:szCs w:val="21"/>
              </w:rPr>
              <w:t>High-Performance Human Resource Practices In Organizations Creative Or Noncreative?</w:t>
            </w:r>
            <w:r>
              <w:rPr>
                <w:rFonts w:hint="eastAsia" w:ascii="Times New Roman" w:hAnsi="Times New Roman"/>
                <w:szCs w:val="21"/>
              </w:rPr>
              <w:t xml:space="preserve"> Social Behavior and Personality, 2017, 45(2) （SSCI，B类）</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闫华飞, 胡蓓. 创业行为对知识溢出影响的实证研究[J]. 系统工程, 2014, 032(002):103-109.</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闫华飞,胡蓓.创业行为对创业知识溢出的影响研究:关系资本的调节作用[J].预测,2014,33(03):21-26.</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闫华飞,胡蓓.创业行为对知识溢出影响的实证研究.系统工程. 2014.(2):103-109</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田楹, 胡蓓. 产业集群集聚效应、创业自我效能和创业意向关系的实证研究[J]. 中国科技论坛, 2013(12):66-72.</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朱朴义,胡蓓.科技人才工作不安全感对创新行为影响研究[J].科学学研究,2014,32(09):1360-1368.</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胡蓓,田楹.产业集群集聚优势与创业意向的关系研究[J].管理评论,2013,25(10):111-119.</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李小康,胡蓓.大企业衍生创业对创业集群形成的影响研究[J].科研管理,2013,34(09):72-80.</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李小康,胡蓓.集群企业的集群知识创造能力研究.图书情报工作,2013.57(5):27-31</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胡蓓,朱朴义.产业集群人才集聚拥挤研究[J].科技进步与对策,2013,30(19):130-134.</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李小康,胡蓓.产业集群内创业影响因素模型研究——基于创业意图视角[J].科技进步与对策,2013,30(21):45-49.</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胡蓓,杨辉.创业者社会资本与创业自我效能感关系的实证研究.科技进步与对策,2013.30(10):13-15</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闫华飞,胡蓓.创业者行为、知识溢出与产业集群发展[J].工业技术经济,2013,32(08):27-32.</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闫华飞,胡蓓.根植性悖论:产业集群生命周期诠释[J].科技进步与对策,2013,30(16):48-52.</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胡蓓,田楹.产业集群集聚效应结构维度实证研究[J].科技进步与对策,2013,30(17):61-65.</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案例《卷皮：大学生创业撬动平价蓝海.》胡蓓、夏里峰、张晓斌、侯宇.（ 第八届“中国管理案例学术年会”案例库收录）</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Bei HU，Yu HOU. The Impact of High Performance Human Resource Practices on Employee Creativity：a Person-Job Fit Perspective. 第九届跨国经营国际研讨会，2017，江苏南京</w:t>
            </w:r>
            <w:r>
              <w:rPr>
                <w:rFonts w:ascii="Times New Roman" w:hAnsi="Times New Roman"/>
                <w:szCs w:val="21"/>
              </w:rPr>
              <w:t>.</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司志伟、胡蓓. 《兵团国企改革中的内生动力机制研究》（中国企业管理研究会年会论文集收录，并做小组发言）</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王盛宗，胡蓓.《人力资源数字化转型》（中国科技政策与管理学术年会论文集收录，并做小组发言）</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教材《员工培训与开发》，高等教育出版社，2017.（高等学校应用创新型人才培养系列教材，本书分别由理论篇、实务篇和应用篇三部分共14章组成，全书53万字）</w:t>
            </w:r>
          </w:p>
          <w:p>
            <w:pPr>
              <w:pStyle w:val="13"/>
              <w:numPr>
                <w:ilvl w:val="0"/>
                <w:numId w:val="6"/>
              </w:numPr>
              <w:autoSpaceDE w:val="0"/>
              <w:autoSpaceDN w:val="0"/>
              <w:spacing w:line="360" w:lineRule="auto"/>
              <w:ind w:firstLineChars="0"/>
              <w:rPr>
                <w:rFonts w:ascii="Times New Roman" w:hAnsi="Times New Roman"/>
                <w:szCs w:val="21"/>
              </w:rPr>
            </w:pPr>
            <w:r>
              <w:rPr>
                <w:rFonts w:hint="eastAsia" w:ascii="Times New Roman" w:hAnsi="Times New Roman"/>
                <w:szCs w:val="21"/>
              </w:rPr>
              <w:t>教材《人力资源</w:t>
            </w:r>
            <w:r>
              <w:rPr>
                <w:rFonts w:ascii="Times New Roman" w:hAnsi="Times New Roman"/>
                <w:szCs w:val="21"/>
              </w:rPr>
              <w:t>开发</w:t>
            </w:r>
            <w:r>
              <w:rPr>
                <w:rFonts w:hint="eastAsia" w:ascii="Times New Roman" w:hAnsi="Times New Roman"/>
                <w:szCs w:val="21"/>
              </w:rPr>
              <w:t>与</w:t>
            </w:r>
            <w:r>
              <w:rPr>
                <w:rFonts w:ascii="Times New Roman" w:hAnsi="Times New Roman"/>
                <w:szCs w:val="21"/>
              </w:rPr>
              <w:t>管理</w:t>
            </w:r>
            <w:r>
              <w:rPr>
                <w:rFonts w:hint="eastAsia" w:ascii="Times New Roman" w:hAnsi="Times New Roman"/>
                <w:szCs w:val="21"/>
              </w:rPr>
              <w:t>》（第三版），</w:t>
            </w:r>
            <w:r>
              <w:rPr>
                <w:rFonts w:ascii="Times New Roman" w:hAnsi="Times New Roman"/>
                <w:szCs w:val="21"/>
              </w:rPr>
              <w:t>华中科技大学出版社</w:t>
            </w:r>
            <w:r>
              <w:rPr>
                <w:rFonts w:hint="eastAsia" w:ascii="Times New Roman" w:hAnsi="Times New Roman"/>
                <w:szCs w:val="21"/>
              </w:rPr>
              <w:t>，2016.</w:t>
            </w:r>
          </w:p>
          <w:p>
            <w:pPr>
              <w:pStyle w:val="13"/>
              <w:numPr>
                <w:ilvl w:val="0"/>
                <w:numId w:val="6"/>
              </w:numPr>
              <w:autoSpaceDE w:val="0"/>
              <w:autoSpaceDN w:val="0"/>
              <w:spacing w:line="360" w:lineRule="auto"/>
              <w:ind w:left="617" w:leftChars="0" w:hanging="420" w:firstLineChars="0"/>
              <w:rPr>
                <w:rFonts w:ascii="Times New Roman" w:hAnsi="Times New Roman" w:eastAsia="宋体" w:cs="宋体"/>
                <w:sz w:val="22"/>
                <w:szCs w:val="21"/>
                <w:lang w:val="zh-CN" w:eastAsia="zh-CN" w:bidi="zh-CN"/>
              </w:rPr>
            </w:pPr>
            <w:r>
              <w:rPr>
                <w:rFonts w:hint="eastAsia" w:ascii="Times New Roman" w:hAnsi="Times New Roman"/>
                <w:szCs w:val="21"/>
              </w:rPr>
              <w:t>教材</w:t>
            </w:r>
            <w:r>
              <w:rPr>
                <w:rFonts w:ascii="Times New Roman" w:hAnsi="Times New Roman"/>
                <w:szCs w:val="21"/>
              </w:rPr>
              <w:t>《</w:t>
            </w:r>
            <w:r>
              <w:rPr>
                <w:rFonts w:hint="eastAsia" w:ascii="Times New Roman" w:hAnsi="Times New Roman"/>
                <w:szCs w:val="21"/>
              </w:rPr>
              <w:t>职业</w:t>
            </w:r>
            <w:r>
              <w:rPr>
                <w:rFonts w:ascii="Times New Roman" w:hAnsi="Times New Roman"/>
                <w:szCs w:val="21"/>
              </w:rPr>
              <w:t>胜任力测评》</w:t>
            </w:r>
            <w:r>
              <w:rPr>
                <w:rFonts w:hint="eastAsia" w:ascii="Times New Roman" w:hAnsi="Times New Roman"/>
                <w:szCs w:val="21"/>
              </w:rPr>
              <w:t>，华中科技大学</w:t>
            </w:r>
            <w:r>
              <w:rPr>
                <w:rFonts w:ascii="Times New Roman" w:hAnsi="Times New Roman"/>
                <w:szCs w:val="21"/>
              </w:rPr>
              <w:t>出版社</w:t>
            </w:r>
            <w:r>
              <w:rPr>
                <w:rFonts w:hint="eastAsia" w:ascii="Times New Roman" w:hAnsi="Times New Roman"/>
                <w:szCs w:val="21"/>
              </w:rPr>
              <w:t>，2012</w:t>
            </w:r>
            <w:r>
              <w:rPr>
                <w:rFonts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0" w:hRule="atLeast"/>
        </w:trPr>
        <w:tc>
          <w:tcPr>
            <w:tcW w:w="2658" w:type="dxa"/>
            <w:gridSpan w:val="3"/>
          </w:tcPr>
          <w:p>
            <w:pPr>
              <w:pStyle w:val="14"/>
              <w:rPr>
                <w:rFonts w:ascii="宋体"/>
                <w:sz w:val="24"/>
              </w:rPr>
            </w:pPr>
          </w:p>
          <w:p>
            <w:pPr>
              <w:pStyle w:val="14"/>
              <w:rPr>
                <w:rFonts w:ascii="宋体"/>
                <w:sz w:val="24"/>
              </w:rPr>
            </w:pPr>
          </w:p>
          <w:p>
            <w:pPr>
              <w:pStyle w:val="14"/>
              <w:rPr>
                <w:rFonts w:ascii="宋体"/>
                <w:sz w:val="24"/>
              </w:rPr>
            </w:pPr>
          </w:p>
          <w:p>
            <w:pPr>
              <w:pStyle w:val="14"/>
              <w:spacing w:before="9"/>
              <w:rPr>
                <w:rFonts w:ascii="宋体"/>
                <w:sz w:val="20"/>
              </w:rPr>
            </w:pPr>
          </w:p>
          <w:p>
            <w:pPr>
              <w:pStyle w:val="14"/>
              <w:ind w:left="7"/>
              <w:rPr>
                <w:sz w:val="24"/>
              </w:rPr>
            </w:pPr>
            <w:r>
              <w:rPr>
                <w:sz w:val="24"/>
              </w:rPr>
              <w:t>从事科学研究及获奖情况</w:t>
            </w:r>
          </w:p>
        </w:tc>
        <w:tc>
          <w:tcPr>
            <w:tcW w:w="7001" w:type="dxa"/>
            <w:gridSpan w:val="8"/>
            <w:vAlign w:val="center"/>
          </w:tcPr>
          <w:p>
            <w:pPr>
              <w:autoSpaceDE w:val="0"/>
              <w:autoSpaceDN w:val="0"/>
              <w:spacing w:line="360" w:lineRule="auto"/>
              <w:rPr>
                <w:rFonts w:ascii="Times New Roman" w:hAnsi="Times New Roman"/>
                <w:szCs w:val="21"/>
              </w:rPr>
            </w:pPr>
            <w:r>
              <w:rPr>
                <w:rFonts w:ascii="Times New Roman" w:hAnsi="Times New Roman"/>
                <w:szCs w:val="21"/>
              </w:rPr>
              <w:t>科研项目：</w:t>
            </w:r>
          </w:p>
          <w:p>
            <w:pPr>
              <w:pStyle w:val="13"/>
              <w:numPr>
                <w:ilvl w:val="0"/>
                <w:numId w:val="7"/>
              </w:numPr>
              <w:autoSpaceDE w:val="0"/>
              <w:autoSpaceDN w:val="0"/>
              <w:spacing w:line="360" w:lineRule="auto"/>
              <w:ind w:firstLineChars="0"/>
              <w:rPr>
                <w:rFonts w:ascii="Times New Roman" w:hAnsi="Times New Roman"/>
                <w:szCs w:val="21"/>
              </w:rPr>
            </w:pPr>
            <w:r>
              <w:rPr>
                <w:rFonts w:hint="eastAsia" w:ascii="Times New Roman" w:hAnsi="Times New Roman"/>
                <w:szCs w:val="21"/>
              </w:rPr>
              <w:t>参与国家自然科学基金National Science Foundation of China(NSFC)重点项目：转型期和谐劳动关系：分享性领导，心理契约与人力资源策略研究（排名</w:t>
            </w:r>
            <w:r>
              <w:rPr>
                <w:rFonts w:ascii="Times New Roman" w:hAnsi="Times New Roman"/>
                <w:szCs w:val="21"/>
              </w:rPr>
              <w:t>第三</w:t>
            </w:r>
            <w:r>
              <w:rPr>
                <w:rFonts w:hint="eastAsia" w:ascii="Times New Roman" w:hAnsi="Times New Roman"/>
                <w:szCs w:val="21"/>
              </w:rPr>
              <w:t>）。（项目号：71232001），2013.1-2017.12</w:t>
            </w:r>
          </w:p>
          <w:p>
            <w:pPr>
              <w:pStyle w:val="13"/>
              <w:numPr>
                <w:ilvl w:val="0"/>
                <w:numId w:val="7"/>
              </w:numPr>
              <w:autoSpaceDE w:val="0"/>
              <w:autoSpaceDN w:val="0"/>
              <w:spacing w:line="360" w:lineRule="auto"/>
              <w:ind w:firstLineChars="0"/>
              <w:rPr>
                <w:rFonts w:ascii="Times New Roman" w:hAnsi="Times New Roman"/>
                <w:szCs w:val="21"/>
              </w:rPr>
            </w:pPr>
            <w:r>
              <w:rPr>
                <w:rFonts w:hint="eastAsia" w:ascii="Times New Roman" w:hAnsi="Times New Roman"/>
                <w:szCs w:val="21"/>
              </w:rPr>
              <w:t>国家自然科学基金重点项目：“基于时间竞争的运作管理新技术和新方法研究”专题三“零时间组织研究（主持）”（项目号：770332001），2004.01-2007.12</w:t>
            </w:r>
          </w:p>
          <w:p>
            <w:pPr>
              <w:pStyle w:val="13"/>
              <w:numPr>
                <w:ilvl w:val="0"/>
                <w:numId w:val="7"/>
              </w:numPr>
              <w:autoSpaceDE w:val="0"/>
              <w:autoSpaceDN w:val="0"/>
              <w:spacing w:line="360" w:lineRule="auto"/>
              <w:ind w:firstLineChars="0"/>
              <w:rPr>
                <w:rFonts w:ascii="Times New Roman" w:hAnsi="Times New Roman"/>
                <w:szCs w:val="21"/>
              </w:rPr>
            </w:pPr>
            <w:r>
              <w:rPr>
                <w:rFonts w:hint="eastAsia" w:ascii="Times New Roman" w:hAnsi="Times New Roman"/>
                <w:szCs w:val="21"/>
              </w:rPr>
              <w:t>主持国家自然科学基金面上项目：“产业集群的人才资源聚集效应研究”（项目号：70572035），2006.01-2008.12</w:t>
            </w:r>
          </w:p>
          <w:p>
            <w:pPr>
              <w:pStyle w:val="13"/>
              <w:numPr>
                <w:ilvl w:val="0"/>
                <w:numId w:val="7"/>
              </w:numPr>
              <w:autoSpaceDE w:val="0"/>
              <w:autoSpaceDN w:val="0"/>
              <w:spacing w:line="360" w:lineRule="auto"/>
              <w:ind w:firstLineChars="0"/>
              <w:rPr>
                <w:rFonts w:ascii="Times New Roman" w:hAnsi="Times New Roman"/>
                <w:szCs w:val="21"/>
              </w:rPr>
            </w:pPr>
            <w:r>
              <w:rPr>
                <w:rFonts w:hint="eastAsia" w:ascii="Times New Roman" w:hAnsi="Times New Roman"/>
                <w:szCs w:val="21"/>
              </w:rPr>
              <w:t>主持国家自然科学基金面上项目：“产业集群发展与创业人才孵化互动机理研究”（项目号：70872034），2009.01-2011.12</w:t>
            </w:r>
          </w:p>
          <w:p>
            <w:pPr>
              <w:pStyle w:val="13"/>
              <w:numPr>
                <w:ilvl w:val="0"/>
                <w:numId w:val="7"/>
              </w:numPr>
              <w:autoSpaceDE w:val="0"/>
              <w:autoSpaceDN w:val="0"/>
              <w:spacing w:line="360" w:lineRule="auto"/>
              <w:ind w:firstLineChars="0"/>
              <w:rPr>
                <w:rFonts w:ascii="Times New Roman" w:hAnsi="Times New Roman"/>
                <w:szCs w:val="21"/>
              </w:rPr>
            </w:pPr>
            <w:r>
              <w:rPr>
                <w:rFonts w:hint="eastAsia" w:ascii="Times New Roman" w:hAnsi="Times New Roman"/>
                <w:szCs w:val="21"/>
              </w:rPr>
              <w:t>“湖北农村青年电商人才百人调查”，课题承担人：胡蓓，课题委托单位：湖北省青年创业就业基金会（“共青团与人大代表、政协委员面对面”座谈会，2017年1月8日，湖北武汉，并作科研项目学术报告）</w:t>
            </w:r>
          </w:p>
          <w:p>
            <w:pPr>
              <w:autoSpaceDE w:val="0"/>
              <w:autoSpaceDN w:val="0"/>
              <w:spacing w:line="360" w:lineRule="auto"/>
              <w:rPr>
                <w:rFonts w:hint="eastAsia" w:ascii="Times New Roman" w:hAnsi="Times New Roman"/>
                <w:szCs w:val="21"/>
              </w:rPr>
            </w:pPr>
            <w:r>
              <w:rPr>
                <w:rFonts w:ascii="Times New Roman" w:hAnsi="Times New Roman"/>
                <w:szCs w:val="21"/>
              </w:rPr>
              <w:t>获奖情况：</w:t>
            </w:r>
          </w:p>
          <w:p>
            <w:pPr>
              <w:pStyle w:val="13"/>
              <w:numPr>
                <w:ilvl w:val="0"/>
                <w:numId w:val="8"/>
              </w:numPr>
              <w:autoSpaceDE w:val="0"/>
              <w:autoSpaceDN w:val="0"/>
              <w:spacing w:line="360" w:lineRule="auto"/>
              <w:ind w:firstLineChars="0"/>
              <w:rPr>
                <w:rFonts w:ascii="Times New Roman" w:hAnsi="Times New Roman"/>
                <w:szCs w:val="21"/>
              </w:rPr>
            </w:pPr>
            <w:r>
              <w:rPr>
                <w:rFonts w:hint="eastAsia" w:ascii="Times New Roman" w:hAnsi="Times New Roman"/>
                <w:szCs w:val="21"/>
              </w:rPr>
              <w:t>国家自然科学基金面上项目：“产业集群的人才资源聚集效应研究”（项目号：70572035），项目结题验收（优）（主持）2006.01-2008.12</w:t>
            </w:r>
          </w:p>
          <w:p>
            <w:pPr>
              <w:pStyle w:val="13"/>
              <w:numPr>
                <w:ilvl w:val="0"/>
                <w:numId w:val="8"/>
              </w:numPr>
              <w:autoSpaceDE w:val="0"/>
              <w:autoSpaceDN w:val="0"/>
              <w:spacing w:line="360" w:lineRule="auto"/>
              <w:ind w:firstLineChars="0"/>
              <w:rPr>
                <w:rFonts w:ascii="Times New Roman" w:hAnsi="Times New Roman"/>
                <w:szCs w:val="21"/>
              </w:rPr>
            </w:pPr>
            <w:r>
              <w:rPr>
                <w:rFonts w:hint="eastAsia" w:ascii="Times New Roman" w:hAnsi="Times New Roman"/>
                <w:szCs w:val="21"/>
              </w:rPr>
              <w:t>国家自然科学基金面上项目：“产业集群发展与创业人才孵化互动机理研究” （项目号：70872034），</w:t>
            </w:r>
            <w:r>
              <w:rPr>
                <w:rFonts w:ascii="Times New Roman" w:hAnsi="Times New Roman"/>
                <w:szCs w:val="21"/>
              </w:rPr>
              <w:t>项目结题验收（</w:t>
            </w:r>
            <w:r>
              <w:rPr>
                <w:rFonts w:hint="eastAsia" w:ascii="Times New Roman" w:hAnsi="Times New Roman"/>
                <w:szCs w:val="21"/>
              </w:rPr>
              <w:t>优</w:t>
            </w:r>
            <w:r>
              <w:rPr>
                <w:rFonts w:ascii="Times New Roman" w:hAnsi="Times New Roman"/>
                <w:szCs w:val="21"/>
              </w:rPr>
              <w:t>）</w:t>
            </w:r>
            <w:r>
              <w:rPr>
                <w:rFonts w:hint="eastAsia" w:ascii="Times New Roman" w:hAnsi="Times New Roman"/>
                <w:szCs w:val="21"/>
              </w:rPr>
              <w:t>（主持）2009.01-2011.12</w:t>
            </w:r>
          </w:p>
          <w:p>
            <w:pPr>
              <w:pStyle w:val="13"/>
              <w:numPr>
                <w:ilvl w:val="0"/>
                <w:numId w:val="8"/>
              </w:numPr>
              <w:autoSpaceDE w:val="0"/>
              <w:autoSpaceDN w:val="0"/>
              <w:spacing w:line="360" w:lineRule="auto"/>
              <w:ind w:firstLineChars="0"/>
              <w:rPr>
                <w:rFonts w:ascii="Times New Roman" w:hAnsi="Times New Roman"/>
                <w:szCs w:val="21"/>
              </w:rPr>
            </w:pPr>
            <w:r>
              <w:rPr>
                <w:rFonts w:hint="eastAsia" w:ascii="Times New Roman" w:hAnsi="Times New Roman"/>
                <w:szCs w:val="21"/>
              </w:rPr>
              <w:t>主持国家公务员局项目《公务员考核体系创新研究—“累进-超越记分卡的创建与应用”》在公务员考核工作理论征文活动中荣获三等奖（2013，国家公务员局，省部级）</w:t>
            </w:r>
          </w:p>
          <w:p>
            <w:pPr>
              <w:pStyle w:val="13"/>
              <w:numPr>
                <w:ilvl w:val="0"/>
                <w:numId w:val="8"/>
              </w:numPr>
              <w:autoSpaceDE w:val="0"/>
              <w:autoSpaceDN w:val="0"/>
              <w:spacing w:line="360" w:lineRule="auto"/>
              <w:ind w:firstLineChars="0"/>
              <w:rPr>
                <w:rFonts w:ascii="Times New Roman" w:hAnsi="Times New Roman"/>
                <w:szCs w:val="21"/>
              </w:rPr>
            </w:pPr>
            <w:r>
              <w:rPr>
                <w:rFonts w:hint="eastAsia" w:ascii="Times New Roman" w:hAnsi="Times New Roman"/>
                <w:szCs w:val="21"/>
              </w:rPr>
              <w:t xml:space="preserve">中国人才学研究理论工作者贡献奖（2009，中国人才研究会，省部级） </w:t>
            </w:r>
          </w:p>
          <w:p>
            <w:pPr>
              <w:pStyle w:val="13"/>
              <w:numPr>
                <w:ilvl w:val="0"/>
                <w:numId w:val="8"/>
              </w:numPr>
              <w:autoSpaceDE w:val="0"/>
              <w:autoSpaceDN w:val="0"/>
              <w:spacing w:line="360" w:lineRule="auto"/>
              <w:ind w:firstLineChars="0"/>
              <w:rPr>
                <w:rFonts w:ascii="Times New Roman" w:hAnsi="Times New Roman"/>
                <w:szCs w:val="21"/>
              </w:rPr>
            </w:pPr>
            <w:r>
              <w:rPr>
                <w:rFonts w:hint="eastAsia" w:ascii="Times New Roman" w:hAnsi="Times New Roman"/>
                <w:szCs w:val="21"/>
              </w:rPr>
              <w:t>中国人才学研究30年贡献奖（2009，中国人才研究会，省部级）</w:t>
            </w:r>
          </w:p>
          <w:p>
            <w:pPr>
              <w:pStyle w:val="13"/>
              <w:numPr>
                <w:ilvl w:val="0"/>
                <w:numId w:val="8"/>
              </w:numPr>
              <w:autoSpaceDE w:val="0"/>
              <w:autoSpaceDN w:val="0"/>
              <w:spacing w:line="360" w:lineRule="auto"/>
              <w:ind w:firstLineChars="0"/>
              <w:rPr>
                <w:rFonts w:ascii="Times New Roman" w:hAnsi="Times New Roman"/>
                <w:szCs w:val="21"/>
              </w:rPr>
            </w:pPr>
            <w:r>
              <w:rPr>
                <w:rFonts w:hint="eastAsia" w:ascii="Times New Roman" w:hAnsi="Times New Roman"/>
                <w:szCs w:val="21"/>
              </w:rPr>
              <w:t>教学质量工程第三批精品教材立项（2010，华中科技大学），主编教材《人力资源开发与管理》</w:t>
            </w:r>
          </w:p>
          <w:p>
            <w:pPr>
              <w:pStyle w:val="13"/>
              <w:numPr>
                <w:ilvl w:val="0"/>
                <w:numId w:val="8"/>
              </w:numPr>
              <w:autoSpaceDE w:val="0"/>
              <w:autoSpaceDN w:val="0"/>
              <w:spacing w:line="360" w:lineRule="auto"/>
              <w:ind w:left="420" w:leftChars="0" w:hanging="420" w:firstLineChars="0"/>
              <w:rPr>
                <w:rFonts w:ascii="Times New Roman" w:hAnsi="Times New Roman" w:eastAsia="宋体" w:cs="宋体"/>
                <w:sz w:val="22"/>
                <w:szCs w:val="21"/>
                <w:lang w:val="zh-CN" w:eastAsia="zh-CN" w:bidi="zh-CN"/>
              </w:rPr>
            </w:pPr>
            <w:r>
              <w:rPr>
                <w:rFonts w:ascii="Times New Roman" w:hAnsi="Times New Roman"/>
                <w:szCs w:val="21"/>
              </w:rPr>
              <w:t>20</w:t>
            </w:r>
            <w:r>
              <w:rPr>
                <w:rFonts w:hint="eastAsia" w:ascii="Times New Roman" w:hAnsi="Times New Roman"/>
                <w:szCs w:val="21"/>
              </w:rPr>
              <w:t>09至2010年度中南地区大学出版社优秀畅销书奖（2010），主编教材《人力资源开发与管理》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9" w:hRule="atLeast"/>
        </w:trPr>
        <w:tc>
          <w:tcPr>
            <w:tcW w:w="2658" w:type="dxa"/>
            <w:gridSpan w:val="3"/>
          </w:tcPr>
          <w:p>
            <w:pPr>
              <w:pStyle w:val="14"/>
              <w:rPr>
                <w:rFonts w:ascii="宋体"/>
                <w:sz w:val="24"/>
              </w:rPr>
            </w:pPr>
          </w:p>
          <w:p>
            <w:pPr>
              <w:pStyle w:val="14"/>
              <w:spacing w:before="7"/>
              <w:rPr>
                <w:rFonts w:ascii="宋体"/>
                <w:sz w:val="35"/>
              </w:rPr>
            </w:pPr>
          </w:p>
          <w:p>
            <w:pPr>
              <w:pStyle w:val="14"/>
              <w:spacing w:line="235" w:lineRule="auto"/>
              <w:ind w:left="731" w:right="111" w:hanging="598"/>
              <w:rPr>
                <w:sz w:val="24"/>
              </w:rPr>
            </w:pPr>
            <w:r>
              <w:rPr>
                <w:sz w:val="24"/>
              </w:rPr>
              <w:t>近三年获得教学研究经费（万元）</w:t>
            </w:r>
          </w:p>
        </w:tc>
        <w:tc>
          <w:tcPr>
            <w:tcW w:w="2307" w:type="dxa"/>
            <w:gridSpan w:val="3"/>
          </w:tcPr>
          <w:p>
            <w:pPr>
              <w:pStyle w:val="14"/>
              <w:rPr>
                <w:rFonts w:ascii="Times New Roman"/>
                <w:sz w:val="24"/>
              </w:rPr>
            </w:pPr>
          </w:p>
        </w:tc>
        <w:tc>
          <w:tcPr>
            <w:tcW w:w="2303" w:type="dxa"/>
            <w:gridSpan w:val="2"/>
          </w:tcPr>
          <w:p>
            <w:pPr>
              <w:pStyle w:val="14"/>
              <w:rPr>
                <w:rFonts w:ascii="宋体"/>
                <w:sz w:val="24"/>
              </w:rPr>
            </w:pPr>
          </w:p>
          <w:p>
            <w:pPr>
              <w:pStyle w:val="14"/>
              <w:spacing w:before="7"/>
              <w:rPr>
                <w:rFonts w:ascii="宋体"/>
                <w:sz w:val="35"/>
              </w:rPr>
            </w:pPr>
          </w:p>
          <w:p>
            <w:pPr>
              <w:pStyle w:val="14"/>
              <w:spacing w:line="235" w:lineRule="auto"/>
              <w:ind w:left="109" w:right="261"/>
              <w:rPr>
                <w:sz w:val="24"/>
              </w:rPr>
            </w:pPr>
            <w:r>
              <w:rPr>
                <w:sz w:val="24"/>
              </w:rPr>
              <w:t>近三年获得科学研究经费（万元）</w:t>
            </w:r>
          </w:p>
        </w:tc>
        <w:tc>
          <w:tcPr>
            <w:tcW w:w="2391" w:type="dxa"/>
            <w:gridSpan w:val="3"/>
          </w:tcPr>
          <w:p>
            <w:pPr>
              <w:widowControl/>
              <w:textAlignment w:val="center"/>
              <w:rPr>
                <w:rFonts w:ascii="宋体" w:hAnsi="宋体" w:cs="宋体"/>
                <w:color w:val="000000"/>
                <w:kern w:val="0"/>
                <w:szCs w:val="21"/>
                <w:lang w:bidi="ar"/>
              </w:rPr>
            </w:pPr>
            <w:r>
              <w:rPr>
                <w:rFonts w:hint="eastAsia" w:ascii="Times New Roman" w:hAnsi="Times New Roman"/>
                <w:szCs w:val="21"/>
              </w:rPr>
              <w:t>“湖北农村青年电商人才百人调查”项目，课题委托单位：湖北省青年创业就业基金会，2016年</w:t>
            </w:r>
            <w:r>
              <w:rPr>
                <w:rFonts w:ascii="Times New Roman" w:hAnsi="Times New Roman"/>
                <w:szCs w:val="21"/>
              </w:rPr>
              <w:t>-2017</w:t>
            </w:r>
            <w:r>
              <w:rPr>
                <w:rFonts w:hint="eastAsia" w:ascii="Times New Roman" w:hAnsi="Times New Roman"/>
                <w:szCs w:val="21"/>
              </w:rPr>
              <w:t>年</w:t>
            </w:r>
            <w:r>
              <w:rPr>
                <w:rFonts w:ascii="Times New Roman" w:hAnsi="Times New Roman"/>
                <w:szCs w:val="21"/>
              </w:rPr>
              <w:t>（</w:t>
            </w:r>
            <w:r>
              <w:rPr>
                <w:rFonts w:hint="eastAsia" w:ascii="Times New Roman" w:hAnsi="Times New Roman"/>
                <w:szCs w:val="21"/>
              </w:rPr>
              <w:t>经费2万</w:t>
            </w:r>
            <w:r>
              <w:rPr>
                <w:rFonts w:ascii="Times New Roman" w:hAnsi="Times New Roman"/>
                <w:szCs w:val="21"/>
              </w:rPr>
              <w:t>元）</w:t>
            </w:r>
          </w:p>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658" w:type="dxa"/>
            <w:gridSpan w:val="3"/>
          </w:tcPr>
          <w:p>
            <w:pPr>
              <w:pStyle w:val="14"/>
              <w:rPr>
                <w:rFonts w:ascii="宋体"/>
                <w:sz w:val="24"/>
              </w:rPr>
            </w:pPr>
          </w:p>
          <w:p>
            <w:pPr>
              <w:pStyle w:val="14"/>
              <w:spacing w:before="6"/>
              <w:rPr>
                <w:rFonts w:ascii="宋体"/>
                <w:sz w:val="24"/>
              </w:rPr>
            </w:pPr>
          </w:p>
          <w:p>
            <w:pPr>
              <w:pStyle w:val="14"/>
              <w:spacing w:line="235" w:lineRule="auto"/>
              <w:ind w:left="611" w:right="231" w:hanging="358"/>
              <w:rPr>
                <w:sz w:val="24"/>
              </w:rPr>
            </w:pPr>
            <w:r>
              <w:rPr>
                <w:sz w:val="24"/>
              </w:rPr>
              <w:t>近三年给本科生授课课程及学时数</w:t>
            </w:r>
          </w:p>
        </w:tc>
        <w:tc>
          <w:tcPr>
            <w:tcW w:w="2307" w:type="dxa"/>
            <w:gridSpan w:val="3"/>
          </w:tcPr>
          <w:p>
            <w:pPr>
              <w:pStyle w:val="14"/>
              <w:jc w:val="center"/>
              <w:rPr>
                <w:rFonts w:ascii="宋体" w:hAnsi="宋体" w:cs="宋体"/>
                <w:color w:val="000000"/>
                <w:kern w:val="0"/>
                <w:szCs w:val="21"/>
                <w:lang w:bidi="ar"/>
              </w:rPr>
            </w:pPr>
          </w:p>
          <w:p>
            <w:pPr>
              <w:pStyle w:val="14"/>
              <w:jc w:val="center"/>
              <w:rPr>
                <w:rFonts w:ascii="宋体" w:hAnsi="宋体" w:cs="宋体"/>
                <w:color w:val="000000"/>
                <w:kern w:val="0"/>
                <w:szCs w:val="21"/>
                <w:lang w:bidi="ar"/>
              </w:rPr>
            </w:pPr>
          </w:p>
          <w:p>
            <w:pPr>
              <w:pStyle w:val="14"/>
              <w:jc w:val="center"/>
              <w:rPr>
                <w:rFonts w:ascii="Times New Roman"/>
                <w:sz w:val="24"/>
              </w:rPr>
            </w:pPr>
            <w:r>
              <w:rPr>
                <w:rFonts w:hint="eastAsia" w:ascii="宋体" w:hAnsi="宋体" w:cs="宋体"/>
                <w:color w:val="000000"/>
                <w:kern w:val="0"/>
                <w:szCs w:val="21"/>
                <w:lang w:val="en-US" w:eastAsia="zh-CN" w:bidi="ar"/>
              </w:rPr>
              <w:t>人力资源管理、管理学</w:t>
            </w:r>
            <w:r>
              <w:rPr>
                <w:rFonts w:ascii="宋体" w:hAnsi="宋体" w:cs="宋体"/>
                <w:color w:val="000000"/>
                <w:kern w:val="0"/>
                <w:szCs w:val="21"/>
                <w:lang w:bidi="ar"/>
              </w:rPr>
              <w:t>184</w:t>
            </w:r>
            <w:r>
              <w:rPr>
                <w:rFonts w:hint="eastAsia" w:ascii="宋体" w:hAnsi="宋体" w:cs="宋体"/>
                <w:color w:val="000000"/>
                <w:kern w:val="0"/>
                <w:szCs w:val="21"/>
                <w:lang w:bidi="ar"/>
              </w:rPr>
              <w:t>学时</w:t>
            </w:r>
          </w:p>
        </w:tc>
        <w:tc>
          <w:tcPr>
            <w:tcW w:w="2303" w:type="dxa"/>
            <w:gridSpan w:val="2"/>
          </w:tcPr>
          <w:p>
            <w:pPr>
              <w:pStyle w:val="14"/>
              <w:rPr>
                <w:rFonts w:ascii="宋体"/>
                <w:sz w:val="24"/>
              </w:rPr>
            </w:pPr>
          </w:p>
          <w:p>
            <w:pPr>
              <w:pStyle w:val="14"/>
              <w:spacing w:before="6"/>
              <w:rPr>
                <w:rFonts w:ascii="宋体"/>
                <w:sz w:val="24"/>
              </w:rPr>
            </w:pPr>
          </w:p>
          <w:p>
            <w:pPr>
              <w:pStyle w:val="14"/>
              <w:spacing w:line="235" w:lineRule="auto"/>
              <w:ind w:left="109" w:right="261"/>
              <w:rPr>
                <w:sz w:val="24"/>
              </w:rPr>
            </w:pPr>
            <w:r>
              <w:rPr>
                <w:sz w:val="24"/>
              </w:rPr>
              <w:t>近三年指导本科毕业设计（人次）</w:t>
            </w:r>
          </w:p>
        </w:tc>
        <w:tc>
          <w:tcPr>
            <w:tcW w:w="2391" w:type="dxa"/>
            <w:gridSpan w:val="3"/>
          </w:tcPr>
          <w:p>
            <w:pPr>
              <w:pStyle w:val="14"/>
              <w:jc w:val="center"/>
              <w:rPr>
                <w:rFonts w:hint="eastAsia"/>
              </w:rPr>
            </w:pPr>
          </w:p>
          <w:p>
            <w:pPr>
              <w:pStyle w:val="14"/>
              <w:jc w:val="center"/>
              <w:rPr>
                <w:rFonts w:hint="eastAsia"/>
              </w:rPr>
            </w:pPr>
          </w:p>
          <w:p>
            <w:pPr>
              <w:pStyle w:val="14"/>
              <w:jc w:val="center"/>
              <w:rPr>
                <w:rFonts w:ascii="Times New Roman"/>
                <w:sz w:val="24"/>
              </w:rPr>
            </w:pPr>
            <w:r>
              <w:rPr>
                <w:rFonts w:hint="eastAsia"/>
              </w:rPr>
              <w:t>7人</w:t>
            </w:r>
          </w:p>
        </w:tc>
      </w:tr>
    </w:tbl>
    <w:p>
      <w:pPr>
        <w:pStyle w:val="5"/>
        <w:spacing w:before="50"/>
        <w:ind w:left="558"/>
      </w:pPr>
      <w:r>
        <w:t>注：填写三至五人，只填本专业专任教师，每人一表。</w:t>
      </w:r>
    </w:p>
    <w:p>
      <w:pPr>
        <w:spacing w:before="6"/>
        <w:ind w:left="2981"/>
        <w:rPr>
          <w:rFonts w:ascii="宋体"/>
          <w:w w:val="99"/>
          <w:sz w:val="20"/>
        </w:rPr>
        <w:sectPr>
          <w:headerReference r:id="rId9" w:type="default"/>
          <w:pgSz w:w="11920" w:h="16850"/>
          <w:pgMar w:top="2120" w:right="780" w:bottom="1020" w:left="1100" w:header="1772" w:footer="820" w:gutter="0"/>
          <w:cols w:space="720" w:num="1"/>
        </w:sectPr>
      </w:pPr>
    </w:p>
    <w:tbl>
      <w:tblPr>
        <w:tblStyle w:val="12"/>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273"/>
        <w:gridCol w:w="168"/>
        <w:gridCol w:w="1246"/>
        <w:gridCol w:w="879"/>
        <w:gridCol w:w="439"/>
        <w:gridCol w:w="1281"/>
        <w:gridCol w:w="1022"/>
        <w:gridCol w:w="88"/>
        <w:gridCol w:w="1228"/>
        <w:gridCol w:w="1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960" w:type="dxa"/>
            <w:vAlign w:val="center"/>
          </w:tcPr>
          <w:p>
            <w:pPr>
              <w:pStyle w:val="14"/>
              <w:jc w:val="center"/>
              <w:rPr>
                <w:sz w:val="24"/>
              </w:rPr>
            </w:pPr>
            <w:r>
              <w:rPr>
                <w:sz w:val="24"/>
              </w:rPr>
              <w:t>姓名</w:t>
            </w:r>
          </w:p>
        </w:tc>
        <w:tc>
          <w:tcPr>
            <w:tcW w:w="1441" w:type="dxa"/>
            <w:gridSpan w:val="2"/>
            <w:vAlign w:val="center"/>
          </w:tcPr>
          <w:p>
            <w:pPr>
              <w:pStyle w:val="14"/>
              <w:jc w:val="center"/>
              <w:rPr>
                <w:rFonts w:ascii="Times New Roman"/>
                <w:sz w:val="24"/>
              </w:rPr>
            </w:pPr>
            <w:r>
              <w:rPr>
                <w:rFonts w:hint="eastAsia" w:ascii="Times New Roman"/>
                <w:sz w:val="24"/>
                <w:lang w:eastAsia="zh-CN"/>
              </w:rPr>
              <w:t>于玲玲</w:t>
            </w:r>
          </w:p>
        </w:tc>
        <w:tc>
          <w:tcPr>
            <w:tcW w:w="1246" w:type="dxa"/>
            <w:vAlign w:val="center"/>
          </w:tcPr>
          <w:p>
            <w:pPr>
              <w:pStyle w:val="14"/>
              <w:jc w:val="center"/>
              <w:rPr>
                <w:sz w:val="24"/>
              </w:rPr>
            </w:pPr>
            <w:r>
              <w:rPr>
                <w:sz w:val="24"/>
              </w:rPr>
              <w:t>性别</w:t>
            </w:r>
          </w:p>
        </w:tc>
        <w:tc>
          <w:tcPr>
            <w:tcW w:w="879" w:type="dxa"/>
            <w:vAlign w:val="center"/>
          </w:tcPr>
          <w:p>
            <w:pPr>
              <w:pStyle w:val="14"/>
              <w:jc w:val="center"/>
              <w:rPr>
                <w:rFonts w:hint="eastAsia" w:ascii="Times New Roman" w:eastAsia="仿宋_GB2312"/>
                <w:sz w:val="24"/>
                <w:lang w:val="en-US" w:eastAsia="zh-CN"/>
              </w:rPr>
            </w:pPr>
            <w:r>
              <w:rPr>
                <w:rFonts w:hint="eastAsia" w:ascii="Times New Roman"/>
                <w:sz w:val="24"/>
                <w:lang w:val="en-US" w:eastAsia="zh-CN"/>
              </w:rPr>
              <w:t>女</w:t>
            </w:r>
          </w:p>
        </w:tc>
        <w:tc>
          <w:tcPr>
            <w:tcW w:w="1720" w:type="dxa"/>
            <w:gridSpan w:val="2"/>
            <w:vAlign w:val="center"/>
          </w:tcPr>
          <w:p>
            <w:pPr>
              <w:pStyle w:val="14"/>
              <w:jc w:val="center"/>
              <w:rPr>
                <w:sz w:val="24"/>
              </w:rPr>
            </w:pPr>
            <w:r>
              <w:rPr>
                <w:sz w:val="24"/>
              </w:rPr>
              <w:t>专业技术职务</w:t>
            </w:r>
          </w:p>
        </w:tc>
        <w:tc>
          <w:tcPr>
            <w:tcW w:w="1110" w:type="dxa"/>
            <w:gridSpan w:val="2"/>
            <w:vAlign w:val="center"/>
          </w:tcPr>
          <w:p>
            <w:pPr>
              <w:pStyle w:val="14"/>
              <w:jc w:val="center"/>
              <w:rPr>
                <w:rFonts w:hint="eastAsia" w:ascii="Times New Roman" w:eastAsia="仿宋_GB2312"/>
                <w:sz w:val="24"/>
                <w:lang w:val="en-US" w:eastAsia="zh-CN"/>
              </w:rPr>
            </w:pPr>
            <w:r>
              <w:rPr>
                <w:rFonts w:hint="eastAsia" w:ascii="Times New Roman"/>
                <w:sz w:val="24"/>
                <w:lang w:val="en-US" w:eastAsia="zh-CN"/>
              </w:rPr>
              <w:t>副教授</w:t>
            </w:r>
          </w:p>
        </w:tc>
        <w:tc>
          <w:tcPr>
            <w:tcW w:w="1228" w:type="dxa"/>
            <w:vAlign w:val="center"/>
          </w:tcPr>
          <w:p>
            <w:pPr>
              <w:pStyle w:val="14"/>
              <w:jc w:val="center"/>
              <w:rPr>
                <w:sz w:val="24"/>
              </w:rPr>
            </w:pPr>
            <w:r>
              <w:rPr>
                <w:sz w:val="24"/>
              </w:rPr>
              <w:t>行政职务</w:t>
            </w:r>
          </w:p>
        </w:tc>
        <w:tc>
          <w:tcPr>
            <w:tcW w:w="1075" w:type="dxa"/>
            <w:vAlign w:val="center"/>
          </w:tcPr>
          <w:p>
            <w:pPr>
              <w:pStyle w:val="14"/>
              <w:jc w:val="center"/>
              <w:rPr>
                <w:rFonts w:hint="eastAsia" w:ascii="Times New Roman" w:eastAsia="仿宋_GB2312"/>
                <w:sz w:val="24"/>
                <w:lang w:val="en-US" w:eastAsia="zh-CN"/>
              </w:rPr>
            </w:pPr>
            <w:r>
              <w:rPr>
                <w:rFonts w:hint="eastAsia" w:ascii="Times New Roman"/>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960" w:type="dxa"/>
            <w:vAlign w:val="center"/>
          </w:tcPr>
          <w:p>
            <w:pPr>
              <w:pStyle w:val="14"/>
              <w:spacing w:line="235" w:lineRule="auto"/>
              <w:ind w:right="103"/>
              <w:jc w:val="center"/>
              <w:rPr>
                <w:sz w:val="24"/>
              </w:rPr>
            </w:pPr>
            <w:r>
              <w:rPr>
                <w:sz w:val="24"/>
              </w:rPr>
              <w:t>拟承担课程</w:t>
            </w:r>
          </w:p>
        </w:tc>
        <w:tc>
          <w:tcPr>
            <w:tcW w:w="3566" w:type="dxa"/>
            <w:gridSpan w:val="4"/>
            <w:vAlign w:val="center"/>
          </w:tcPr>
          <w:p>
            <w:pPr>
              <w:pStyle w:val="14"/>
              <w:jc w:val="center"/>
              <w:rPr>
                <w:rFonts w:ascii="Times New Roman"/>
                <w:sz w:val="24"/>
              </w:rPr>
            </w:pPr>
            <w:r>
              <w:rPr>
                <w:rFonts w:hint="eastAsia"/>
                <w:lang w:val="en-US" w:eastAsia="zh-CN"/>
              </w:rPr>
              <w:t>《商务咨询与沟通》</w:t>
            </w:r>
          </w:p>
        </w:tc>
        <w:tc>
          <w:tcPr>
            <w:tcW w:w="1720" w:type="dxa"/>
            <w:gridSpan w:val="2"/>
            <w:vAlign w:val="center"/>
          </w:tcPr>
          <w:p>
            <w:pPr>
              <w:pStyle w:val="14"/>
              <w:spacing w:before="174"/>
              <w:jc w:val="center"/>
              <w:rPr>
                <w:sz w:val="24"/>
              </w:rPr>
            </w:pPr>
            <w:r>
              <w:rPr>
                <w:sz w:val="24"/>
              </w:rPr>
              <w:t>现在所在单位</w:t>
            </w:r>
          </w:p>
        </w:tc>
        <w:tc>
          <w:tcPr>
            <w:tcW w:w="3413" w:type="dxa"/>
            <w:gridSpan w:val="4"/>
            <w:vAlign w:val="center"/>
          </w:tcPr>
          <w:p>
            <w:pPr>
              <w:pStyle w:val="14"/>
              <w:jc w:val="center"/>
              <w:rPr>
                <w:rFonts w:ascii="Times New Roman"/>
                <w:sz w:val="24"/>
              </w:rPr>
            </w:pPr>
            <w:r>
              <w:rPr>
                <w:rFonts w:hint="eastAsia" w:ascii="Times New Roman"/>
                <w:sz w:val="24"/>
                <w:lang w:eastAsia="zh-CN"/>
              </w:rPr>
              <w:t>南昌理工学院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2233" w:type="dxa"/>
            <w:gridSpan w:val="2"/>
          </w:tcPr>
          <w:p>
            <w:pPr>
              <w:pStyle w:val="14"/>
              <w:spacing w:before="184"/>
              <w:ind w:left="902" w:right="63" w:hanging="720"/>
              <w:rPr>
                <w:sz w:val="24"/>
              </w:rPr>
            </w:pPr>
            <w:r>
              <w:rPr>
                <w:sz w:val="24"/>
              </w:rPr>
              <w:t>最后学历毕业时间、学校、专业</w:t>
            </w:r>
          </w:p>
        </w:tc>
        <w:tc>
          <w:tcPr>
            <w:tcW w:w="7426" w:type="dxa"/>
            <w:gridSpan w:val="9"/>
            <w:vAlign w:val="top"/>
          </w:tcPr>
          <w:p>
            <w:pPr>
              <w:bidi w:val="0"/>
              <w:jc w:val="center"/>
              <w:rPr>
                <w:rFonts w:hint="eastAsia"/>
                <w:lang w:val="en-US" w:eastAsia="zh-CN"/>
              </w:rPr>
            </w:pPr>
          </w:p>
          <w:p>
            <w:pPr>
              <w:bidi w:val="0"/>
              <w:jc w:val="center"/>
              <w:rPr>
                <w:rFonts w:ascii="Times New Roman"/>
                <w:sz w:val="24"/>
              </w:rPr>
            </w:pPr>
            <w:r>
              <w:rPr>
                <w:rFonts w:hint="eastAsia"/>
                <w:lang w:val="en-US" w:eastAsia="zh-CN"/>
              </w:rPr>
              <w:t>2014年7月毕业江西师范大学工商管理专业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2233" w:type="dxa"/>
            <w:gridSpan w:val="2"/>
          </w:tcPr>
          <w:p>
            <w:pPr>
              <w:pStyle w:val="14"/>
              <w:spacing w:before="9"/>
              <w:rPr>
                <w:rFonts w:ascii="宋体"/>
                <w:sz w:val="32"/>
              </w:rPr>
            </w:pPr>
          </w:p>
          <w:p>
            <w:pPr>
              <w:pStyle w:val="14"/>
              <w:spacing w:before="1"/>
              <w:ind w:left="614"/>
              <w:rPr>
                <w:sz w:val="24"/>
              </w:rPr>
            </w:pPr>
            <w:r>
              <w:rPr>
                <w:sz w:val="24"/>
              </w:rPr>
              <w:t>主要研究方向</w:t>
            </w:r>
          </w:p>
        </w:tc>
        <w:tc>
          <w:tcPr>
            <w:tcW w:w="7426" w:type="dxa"/>
            <w:gridSpan w:val="9"/>
            <w:vAlign w:val="top"/>
          </w:tcPr>
          <w:p>
            <w:pPr>
              <w:pStyle w:val="14"/>
              <w:tabs>
                <w:tab w:val="left" w:pos="2763"/>
                <w:tab w:val="center" w:pos="3555"/>
              </w:tabs>
              <w:jc w:val="left"/>
              <w:rPr>
                <w:rFonts w:hint="eastAsia" w:ascii="Times New Roman"/>
                <w:sz w:val="24"/>
                <w:lang w:eastAsia="zh-CN"/>
              </w:rPr>
            </w:pPr>
            <w:r>
              <w:rPr>
                <w:rFonts w:hint="eastAsia" w:ascii="Times New Roman"/>
                <w:sz w:val="24"/>
                <w:lang w:eastAsia="zh-CN"/>
              </w:rPr>
              <w:tab/>
            </w:r>
          </w:p>
          <w:p>
            <w:pPr>
              <w:pStyle w:val="14"/>
              <w:tabs>
                <w:tab w:val="left" w:pos="2763"/>
                <w:tab w:val="center" w:pos="3555"/>
              </w:tabs>
              <w:jc w:val="left"/>
              <w:rPr>
                <w:rFonts w:hint="default" w:ascii="Times New Roman"/>
                <w:sz w:val="24"/>
                <w:lang w:val="en-US"/>
              </w:rPr>
            </w:pPr>
            <w:r>
              <w:rPr>
                <w:rFonts w:hint="eastAsia" w:ascii="Times New Roman"/>
                <w:sz w:val="24"/>
                <w:lang w:eastAsia="zh-CN"/>
              </w:rPr>
              <w:tab/>
            </w:r>
            <w:r>
              <w:rPr>
                <w:rFonts w:hint="eastAsia" w:ascii="Times New Roman"/>
                <w:sz w:val="24"/>
                <w:lang w:val="en-US" w:eastAsia="zh-CN"/>
              </w:rPr>
              <w:t>数据分析、咨询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2233" w:type="dxa"/>
            <w:gridSpan w:val="2"/>
          </w:tcPr>
          <w:p>
            <w:pPr>
              <w:pStyle w:val="14"/>
              <w:spacing w:before="5"/>
              <w:rPr>
                <w:rFonts w:ascii="宋体"/>
                <w:sz w:val="29"/>
              </w:rPr>
            </w:pPr>
          </w:p>
          <w:p>
            <w:pPr>
              <w:pStyle w:val="14"/>
              <w:spacing w:line="242" w:lineRule="auto"/>
              <w:ind w:left="134" w:right="111"/>
              <w:jc w:val="center"/>
              <w:rPr>
                <w:sz w:val="24"/>
              </w:rPr>
            </w:pPr>
            <w:r>
              <w:rPr>
                <w:sz w:val="24"/>
              </w:rPr>
              <w:t>从事教育教学改革研究及获奖情况（含教改项目、研究论文、慕课、教材等）</w:t>
            </w:r>
          </w:p>
        </w:tc>
        <w:tc>
          <w:tcPr>
            <w:tcW w:w="7426" w:type="dxa"/>
            <w:gridSpan w:val="9"/>
          </w:tcPr>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zh-CN" w:eastAsia="zh-CN"/>
              </w:rPr>
              <w:t>自</w:t>
            </w:r>
            <w:r>
              <w:rPr>
                <w:rFonts w:hint="eastAsia" w:ascii="Times New Roman" w:hAnsi="Times New Roman"/>
                <w:szCs w:val="21"/>
                <w:lang w:val="en-US" w:eastAsia="zh-CN"/>
              </w:rPr>
              <w:t>2010年担任专职教师以来，先后主持省级课题一项，参与8项，发表论文10余篇。</w:t>
            </w:r>
          </w:p>
          <w:p>
            <w:pPr>
              <w:pStyle w:val="13"/>
              <w:numPr>
                <w:ilvl w:val="0"/>
                <w:numId w:val="0"/>
              </w:numPr>
              <w:autoSpaceDE w:val="0"/>
              <w:autoSpaceDN w:val="0"/>
              <w:spacing w:line="360" w:lineRule="auto"/>
              <w:ind w:leftChars="0"/>
              <w:rPr>
                <w:rFonts w:hint="default" w:ascii="Times New Roman" w:hAnsi="Times New Roman"/>
                <w:szCs w:val="21"/>
                <w:lang w:val="en-US" w:eastAsia="zh-CN"/>
              </w:rPr>
            </w:pPr>
            <w:r>
              <w:rPr>
                <w:rFonts w:hint="eastAsia" w:ascii="Times New Roman" w:hAnsi="Times New Roman"/>
                <w:szCs w:val="21"/>
                <w:lang w:val="en-US" w:eastAsia="zh-CN"/>
              </w:rPr>
              <w:t>课题：</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（1）中国社会主义文艺教育“十三五”科研规划重点项目，《文化自信视角下高校红色文化育人路径研究》，立项时间2019年3月，编号：SWTF2019016,资助金额30000元，在研。</w:t>
            </w:r>
          </w:p>
          <w:p>
            <w:pPr>
              <w:pStyle w:val="13"/>
              <w:numPr>
                <w:ilvl w:val="0"/>
                <w:numId w:val="0"/>
              </w:numPr>
              <w:autoSpaceDE w:val="0"/>
              <w:autoSpaceDN w:val="0"/>
              <w:spacing w:line="360" w:lineRule="auto"/>
              <w:ind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（2）江西省高校人文社会科学研究青年基金项目，《提高民办高校教师幸福指数的研究》，立项时间2016年6月3日，编号GL1371，资助金额8000元，已结题。</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（3）江西省教育科学“十二五”规划课题一般项目，《学生社团对促进民办高校创新人才培养的应用研究》，立项时间2011年11月17日，编号11YB466，资助金额10000元，已结题。</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（4）江西省人文社会科学研究辅导员专项课题，《“中国梦”视角下民办高校思政工作的新问题和对策》，立项时间2017年11月20日，课题编号,SZZX1738,资助金额15000元，已结题。</w:t>
            </w:r>
          </w:p>
          <w:p>
            <w:pPr>
              <w:pStyle w:val="13"/>
              <w:numPr>
                <w:ilvl w:val="0"/>
                <w:numId w:val="0"/>
              </w:numPr>
              <w:autoSpaceDE w:val="0"/>
              <w:autoSpaceDN w:val="0"/>
              <w:spacing w:line="360" w:lineRule="auto"/>
              <w:ind w:leftChars="0"/>
              <w:rPr>
                <w:rFonts w:hint="eastAsia" w:ascii="Times New Roman" w:hAnsi="Times New Roman"/>
                <w:b/>
                <w:bCs/>
                <w:szCs w:val="21"/>
                <w:lang w:val="en-US" w:eastAsia="zh-CN"/>
              </w:rPr>
            </w:pPr>
            <w:r>
              <w:rPr>
                <w:rFonts w:hint="eastAsia" w:ascii="Times New Roman" w:hAnsi="Times New Roman"/>
                <w:b/>
                <w:bCs/>
                <w:szCs w:val="21"/>
                <w:lang w:val="en-US" w:eastAsia="zh-CN"/>
              </w:rPr>
              <w:t>论文</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(1)“中国梦”视角下民办高校思政工作的问题和对策，才智，2018.12；</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(2)Research on the Collective Interventional Analysis of Collective learned helplessness ，ISTP,June14-15,2019</w:t>
            </w:r>
          </w:p>
          <w:p>
            <w:pPr>
              <w:pStyle w:val="13"/>
              <w:numPr>
                <w:ilvl w:val="0"/>
                <w:numId w:val="0"/>
              </w:numPr>
              <w:autoSpaceDE w:val="0"/>
              <w:autoSpaceDN w:val="0"/>
              <w:spacing w:line="360" w:lineRule="auto"/>
              <w:ind w:leftChars="0" w:firstLine="440" w:firstLineChars="200"/>
              <w:rPr>
                <w:rFonts w:ascii="Times New Roman"/>
                <w:sz w:val="24"/>
              </w:rPr>
            </w:pPr>
            <w:r>
              <w:rPr>
                <w:rFonts w:hint="eastAsia" w:ascii="Times New Roman" w:hAnsi="Times New Roman"/>
                <w:szCs w:val="21"/>
                <w:lang w:val="en-US" w:eastAsia="zh-CN"/>
              </w:rPr>
              <w:t>(3)Research on the Ways of Curriculum Ideological and Political Construction in Higher Vocational Colleges，ISTP,March16-17,2019     (4)Research on the Guidance Strategy of College Students’ Targeted Employment in Application-oriented College，ISTP,2019.11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0" w:hRule="atLeast"/>
        </w:trPr>
        <w:tc>
          <w:tcPr>
            <w:tcW w:w="2233" w:type="dxa"/>
            <w:gridSpan w:val="2"/>
          </w:tcPr>
          <w:p>
            <w:pPr>
              <w:pStyle w:val="14"/>
              <w:rPr>
                <w:rFonts w:ascii="宋体"/>
                <w:sz w:val="24"/>
              </w:rPr>
            </w:pPr>
          </w:p>
          <w:p>
            <w:pPr>
              <w:pStyle w:val="14"/>
              <w:rPr>
                <w:rFonts w:ascii="宋体"/>
                <w:sz w:val="24"/>
              </w:rPr>
            </w:pPr>
          </w:p>
          <w:p>
            <w:pPr>
              <w:pStyle w:val="14"/>
              <w:rPr>
                <w:rFonts w:ascii="宋体"/>
                <w:sz w:val="24"/>
              </w:rPr>
            </w:pPr>
          </w:p>
          <w:p>
            <w:pPr>
              <w:pStyle w:val="14"/>
              <w:spacing w:before="9"/>
              <w:rPr>
                <w:rFonts w:ascii="宋体"/>
                <w:sz w:val="20"/>
              </w:rPr>
            </w:pPr>
          </w:p>
          <w:p>
            <w:pPr>
              <w:pStyle w:val="14"/>
              <w:ind w:left="7"/>
              <w:rPr>
                <w:sz w:val="24"/>
              </w:rPr>
            </w:pPr>
            <w:r>
              <w:rPr>
                <w:sz w:val="24"/>
              </w:rPr>
              <w:t>从事科学研究及获奖情况</w:t>
            </w:r>
          </w:p>
        </w:tc>
        <w:tc>
          <w:tcPr>
            <w:tcW w:w="7426" w:type="dxa"/>
            <w:gridSpan w:val="9"/>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9" w:hRule="atLeast"/>
        </w:trPr>
        <w:tc>
          <w:tcPr>
            <w:tcW w:w="2233" w:type="dxa"/>
            <w:gridSpan w:val="2"/>
          </w:tcPr>
          <w:p>
            <w:pPr>
              <w:pStyle w:val="14"/>
              <w:rPr>
                <w:rFonts w:ascii="宋体"/>
                <w:sz w:val="24"/>
              </w:rPr>
            </w:pPr>
          </w:p>
          <w:p>
            <w:pPr>
              <w:pStyle w:val="14"/>
              <w:spacing w:before="7"/>
              <w:rPr>
                <w:rFonts w:ascii="宋体"/>
                <w:sz w:val="35"/>
              </w:rPr>
            </w:pPr>
          </w:p>
          <w:p>
            <w:pPr>
              <w:pStyle w:val="14"/>
              <w:spacing w:line="235" w:lineRule="auto"/>
              <w:ind w:left="731" w:right="111" w:hanging="598"/>
              <w:rPr>
                <w:sz w:val="24"/>
              </w:rPr>
            </w:pPr>
            <w:r>
              <w:rPr>
                <w:sz w:val="24"/>
              </w:rPr>
              <w:t>近三年获得教学研究经费（万元）</w:t>
            </w:r>
          </w:p>
        </w:tc>
        <w:tc>
          <w:tcPr>
            <w:tcW w:w="2732" w:type="dxa"/>
            <w:gridSpan w:val="4"/>
          </w:tcPr>
          <w:p>
            <w:pPr>
              <w:pStyle w:val="14"/>
              <w:rPr>
                <w:rFonts w:ascii="Times New Roman"/>
                <w:sz w:val="24"/>
              </w:rPr>
            </w:pPr>
          </w:p>
        </w:tc>
        <w:tc>
          <w:tcPr>
            <w:tcW w:w="2303" w:type="dxa"/>
            <w:gridSpan w:val="2"/>
          </w:tcPr>
          <w:p>
            <w:pPr>
              <w:pStyle w:val="14"/>
              <w:rPr>
                <w:rFonts w:ascii="宋体"/>
                <w:sz w:val="24"/>
              </w:rPr>
            </w:pPr>
          </w:p>
          <w:p>
            <w:pPr>
              <w:pStyle w:val="14"/>
              <w:spacing w:before="7"/>
              <w:rPr>
                <w:rFonts w:ascii="宋体"/>
                <w:sz w:val="35"/>
              </w:rPr>
            </w:pPr>
          </w:p>
          <w:p>
            <w:pPr>
              <w:pStyle w:val="14"/>
              <w:spacing w:line="235" w:lineRule="auto"/>
              <w:ind w:left="109" w:right="261"/>
              <w:rPr>
                <w:sz w:val="24"/>
              </w:rPr>
            </w:pPr>
            <w:r>
              <w:rPr>
                <w:sz w:val="24"/>
              </w:rPr>
              <w:t>近三年获得科学研究经费（万元）</w:t>
            </w:r>
          </w:p>
        </w:tc>
        <w:tc>
          <w:tcPr>
            <w:tcW w:w="2391" w:type="dxa"/>
            <w:gridSpan w:val="3"/>
            <w:vAlign w:val="top"/>
          </w:tcPr>
          <w:p>
            <w:pPr>
              <w:pStyle w:val="14"/>
              <w:jc w:val="center"/>
              <w:rPr>
                <w:rFonts w:hint="eastAsia" w:ascii="Times New Roman"/>
                <w:sz w:val="24"/>
                <w:lang w:val="en-US" w:eastAsia="zh-CN"/>
              </w:rPr>
            </w:pPr>
          </w:p>
          <w:p>
            <w:pPr>
              <w:pStyle w:val="14"/>
              <w:jc w:val="center"/>
              <w:rPr>
                <w:rFonts w:hint="eastAsia" w:ascii="Times New Roman"/>
                <w:sz w:val="24"/>
                <w:lang w:val="en-US" w:eastAsia="zh-CN"/>
              </w:rPr>
            </w:pPr>
          </w:p>
          <w:p>
            <w:pPr>
              <w:pStyle w:val="14"/>
              <w:jc w:val="center"/>
              <w:rPr>
                <w:rFonts w:hint="eastAsia" w:ascii="Times New Roman"/>
                <w:sz w:val="24"/>
                <w:lang w:val="en-US" w:eastAsia="zh-CN"/>
              </w:rPr>
            </w:pPr>
          </w:p>
          <w:p>
            <w:pPr>
              <w:pStyle w:val="14"/>
              <w:jc w:val="center"/>
              <w:rPr>
                <w:rFonts w:ascii="Times New Roman"/>
                <w:sz w:val="24"/>
              </w:rPr>
            </w:pPr>
            <w:r>
              <w:rPr>
                <w:rFonts w:hint="eastAsia" w:ascii="Times New Roman"/>
                <w:sz w:val="24"/>
                <w:lang w:val="en-US" w:eastAsia="zh-CN"/>
              </w:rPr>
              <w:t>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233" w:type="dxa"/>
            <w:gridSpan w:val="2"/>
          </w:tcPr>
          <w:p>
            <w:pPr>
              <w:pStyle w:val="14"/>
              <w:rPr>
                <w:rFonts w:ascii="宋体"/>
                <w:sz w:val="24"/>
              </w:rPr>
            </w:pPr>
          </w:p>
          <w:p>
            <w:pPr>
              <w:pStyle w:val="14"/>
              <w:spacing w:before="6"/>
              <w:rPr>
                <w:rFonts w:ascii="宋体"/>
                <w:sz w:val="24"/>
              </w:rPr>
            </w:pPr>
          </w:p>
          <w:p>
            <w:pPr>
              <w:pStyle w:val="14"/>
              <w:spacing w:line="235" w:lineRule="auto"/>
              <w:ind w:left="611" w:right="231" w:hanging="358"/>
              <w:rPr>
                <w:sz w:val="24"/>
              </w:rPr>
            </w:pPr>
            <w:r>
              <w:rPr>
                <w:sz w:val="24"/>
              </w:rPr>
              <w:t>近三年给本科生授课课程及学时数</w:t>
            </w:r>
          </w:p>
        </w:tc>
        <w:tc>
          <w:tcPr>
            <w:tcW w:w="2732" w:type="dxa"/>
            <w:gridSpan w:val="4"/>
          </w:tcPr>
          <w:p>
            <w:pPr>
              <w:pStyle w:val="14"/>
              <w:rPr>
                <w:rFonts w:hint="eastAsia" w:ascii="Times New Roman"/>
                <w:sz w:val="24"/>
                <w:lang w:eastAsia="zh-CN"/>
              </w:rPr>
            </w:pPr>
          </w:p>
          <w:p>
            <w:pPr>
              <w:pStyle w:val="14"/>
              <w:rPr>
                <w:rFonts w:hint="eastAsia" w:ascii="Times New Roman"/>
                <w:sz w:val="24"/>
                <w:lang w:eastAsia="zh-CN"/>
              </w:rPr>
            </w:pPr>
          </w:p>
          <w:p>
            <w:pPr>
              <w:pStyle w:val="14"/>
              <w:rPr>
                <w:rFonts w:ascii="Times New Roman"/>
                <w:sz w:val="24"/>
              </w:rPr>
            </w:pPr>
            <w:r>
              <w:rPr>
                <w:rFonts w:hint="eastAsia" w:ascii="Times New Roman"/>
                <w:sz w:val="24"/>
                <w:lang w:eastAsia="zh-CN"/>
              </w:rPr>
              <w:t>《领导科学》、《</w:t>
            </w:r>
            <w:r>
              <w:rPr>
                <w:rFonts w:hint="eastAsia" w:ascii="Times New Roman"/>
                <w:sz w:val="24"/>
                <w:lang w:val="en-US" w:eastAsia="zh-CN"/>
              </w:rPr>
              <w:t>管理沟通</w:t>
            </w:r>
            <w:r>
              <w:rPr>
                <w:rFonts w:hint="eastAsia" w:ascii="Times New Roman"/>
                <w:sz w:val="24"/>
                <w:lang w:eastAsia="zh-CN"/>
              </w:rPr>
              <w:t>》、《</w:t>
            </w:r>
            <w:r>
              <w:rPr>
                <w:rFonts w:hint="eastAsia" w:ascii="Times New Roman"/>
                <w:sz w:val="24"/>
                <w:lang w:val="en-US" w:eastAsia="zh-CN"/>
              </w:rPr>
              <w:t>领导沟通</w:t>
            </w:r>
            <w:r>
              <w:rPr>
                <w:rFonts w:hint="eastAsia" w:ascii="Times New Roman"/>
                <w:sz w:val="24"/>
                <w:lang w:eastAsia="zh-CN"/>
              </w:rPr>
              <w:t>》共</w:t>
            </w:r>
            <w:r>
              <w:rPr>
                <w:rFonts w:hint="eastAsia" w:ascii="Times New Roman"/>
                <w:sz w:val="24"/>
                <w:lang w:val="en-US" w:eastAsia="zh-CN"/>
              </w:rPr>
              <w:t>416学时</w:t>
            </w:r>
          </w:p>
        </w:tc>
        <w:tc>
          <w:tcPr>
            <w:tcW w:w="2303" w:type="dxa"/>
            <w:gridSpan w:val="2"/>
          </w:tcPr>
          <w:p>
            <w:pPr>
              <w:pStyle w:val="14"/>
              <w:rPr>
                <w:rFonts w:ascii="宋体"/>
                <w:sz w:val="24"/>
              </w:rPr>
            </w:pPr>
          </w:p>
          <w:p>
            <w:pPr>
              <w:pStyle w:val="14"/>
              <w:spacing w:before="6"/>
              <w:rPr>
                <w:rFonts w:ascii="宋体"/>
                <w:sz w:val="24"/>
              </w:rPr>
            </w:pPr>
          </w:p>
          <w:p>
            <w:pPr>
              <w:pStyle w:val="14"/>
              <w:spacing w:line="235" w:lineRule="auto"/>
              <w:ind w:left="109" w:right="261"/>
              <w:rPr>
                <w:sz w:val="24"/>
              </w:rPr>
            </w:pPr>
            <w:r>
              <w:rPr>
                <w:sz w:val="24"/>
              </w:rPr>
              <w:t>近三年指导本科毕业设计（人次）</w:t>
            </w:r>
          </w:p>
        </w:tc>
        <w:tc>
          <w:tcPr>
            <w:tcW w:w="2391" w:type="dxa"/>
            <w:gridSpan w:val="3"/>
            <w:vAlign w:val="top"/>
          </w:tcPr>
          <w:p>
            <w:pPr>
              <w:pStyle w:val="14"/>
              <w:jc w:val="center"/>
              <w:rPr>
                <w:rFonts w:hint="eastAsia" w:ascii="Times New Roman"/>
                <w:sz w:val="24"/>
                <w:lang w:val="en-US" w:eastAsia="zh-CN"/>
              </w:rPr>
            </w:pPr>
          </w:p>
          <w:p>
            <w:pPr>
              <w:pStyle w:val="14"/>
              <w:jc w:val="center"/>
              <w:rPr>
                <w:rFonts w:hint="eastAsia" w:ascii="Times New Roman"/>
                <w:sz w:val="24"/>
                <w:lang w:val="en-US" w:eastAsia="zh-CN"/>
              </w:rPr>
            </w:pPr>
          </w:p>
          <w:p>
            <w:pPr>
              <w:pStyle w:val="14"/>
              <w:jc w:val="center"/>
              <w:rPr>
                <w:rFonts w:ascii="Times New Roman"/>
                <w:sz w:val="24"/>
              </w:rPr>
            </w:pPr>
            <w:r>
              <w:rPr>
                <w:rFonts w:hint="eastAsia" w:ascii="Times New Roman"/>
                <w:sz w:val="24"/>
                <w:lang w:val="en-US" w:eastAsia="zh-CN"/>
              </w:rPr>
              <w:t>20人次</w:t>
            </w:r>
          </w:p>
        </w:tc>
      </w:tr>
    </w:tbl>
    <w:p>
      <w:pPr>
        <w:spacing w:before="6"/>
        <w:ind w:left="2981"/>
        <w:rPr>
          <w:rFonts w:ascii="宋体"/>
          <w:w w:val="99"/>
          <w:sz w:val="20"/>
        </w:rPr>
        <w:sectPr>
          <w:pgSz w:w="11920" w:h="16850"/>
          <w:pgMar w:top="2120" w:right="780" w:bottom="1020" w:left="1100" w:header="1772" w:footer="820" w:gutter="0"/>
          <w:cols w:space="720" w:num="1"/>
        </w:sectPr>
      </w:pPr>
    </w:p>
    <w:tbl>
      <w:tblPr>
        <w:tblStyle w:val="12"/>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41"/>
        <w:gridCol w:w="257"/>
        <w:gridCol w:w="989"/>
        <w:gridCol w:w="879"/>
        <w:gridCol w:w="439"/>
        <w:gridCol w:w="1281"/>
        <w:gridCol w:w="1022"/>
        <w:gridCol w:w="88"/>
        <w:gridCol w:w="1228"/>
        <w:gridCol w:w="1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60" w:type="dxa"/>
          </w:tcPr>
          <w:p>
            <w:pPr>
              <w:pStyle w:val="14"/>
              <w:spacing w:before="5"/>
              <w:rPr>
                <w:rFonts w:ascii="宋体"/>
                <w:sz w:val="23"/>
              </w:rPr>
            </w:pPr>
          </w:p>
          <w:p>
            <w:pPr>
              <w:pStyle w:val="14"/>
              <w:ind w:left="247"/>
              <w:rPr>
                <w:sz w:val="24"/>
              </w:rPr>
            </w:pPr>
            <w:r>
              <w:rPr>
                <w:sz w:val="24"/>
              </w:rPr>
              <w:t>姓名</w:t>
            </w:r>
          </w:p>
        </w:tc>
        <w:tc>
          <w:tcPr>
            <w:tcW w:w="1441" w:type="dxa"/>
          </w:tcPr>
          <w:p>
            <w:pPr>
              <w:pStyle w:val="14"/>
              <w:jc w:val="center"/>
              <w:rPr>
                <w:rFonts w:hint="eastAsia" w:ascii="Times New Roman"/>
                <w:sz w:val="24"/>
                <w:szCs w:val="24"/>
                <w:lang w:val="en-US" w:eastAsia="zh-CN"/>
              </w:rPr>
            </w:pPr>
          </w:p>
          <w:p>
            <w:pPr>
              <w:pStyle w:val="14"/>
              <w:jc w:val="center"/>
              <w:rPr>
                <w:rFonts w:ascii="Times New Roman"/>
                <w:sz w:val="24"/>
              </w:rPr>
            </w:pPr>
            <w:r>
              <w:rPr>
                <w:rFonts w:hint="eastAsia" w:ascii="Times New Roman"/>
                <w:sz w:val="24"/>
                <w:szCs w:val="24"/>
                <w:lang w:val="en-US" w:eastAsia="zh-CN"/>
              </w:rPr>
              <w:t>丁婉娟</w:t>
            </w:r>
          </w:p>
        </w:tc>
        <w:tc>
          <w:tcPr>
            <w:tcW w:w="1246" w:type="dxa"/>
            <w:gridSpan w:val="2"/>
          </w:tcPr>
          <w:p>
            <w:pPr>
              <w:pStyle w:val="14"/>
              <w:spacing w:before="5"/>
              <w:rPr>
                <w:rFonts w:ascii="宋体"/>
                <w:sz w:val="23"/>
              </w:rPr>
            </w:pPr>
          </w:p>
          <w:p>
            <w:pPr>
              <w:pStyle w:val="14"/>
              <w:ind w:left="572"/>
              <w:rPr>
                <w:sz w:val="24"/>
              </w:rPr>
            </w:pPr>
            <w:r>
              <w:rPr>
                <w:sz w:val="24"/>
              </w:rPr>
              <w:t>性别</w:t>
            </w:r>
          </w:p>
        </w:tc>
        <w:tc>
          <w:tcPr>
            <w:tcW w:w="879" w:type="dxa"/>
            <w:vAlign w:val="top"/>
          </w:tcPr>
          <w:p>
            <w:pPr>
              <w:pStyle w:val="14"/>
              <w:jc w:val="center"/>
              <w:rPr>
                <w:rFonts w:hint="eastAsia" w:ascii="Times New Roman"/>
                <w:sz w:val="24"/>
                <w:szCs w:val="24"/>
                <w:lang w:eastAsia="zh-CN"/>
              </w:rPr>
            </w:pPr>
          </w:p>
          <w:p>
            <w:pPr>
              <w:pStyle w:val="14"/>
              <w:jc w:val="center"/>
              <w:rPr>
                <w:rFonts w:hint="eastAsia" w:ascii="Times New Roman" w:hAnsi="仿宋_GB2312" w:eastAsia="宋体" w:cs="仿宋_GB2312"/>
                <w:sz w:val="24"/>
                <w:szCs w:val="24"/>
                <w:lang w:val="zh-CN" w:eastAsia="zh-CN" w:bidi="zh-CN"/>
              </w:rPr>
            </w:pPr>
            <w:r>
              <w:rPr>
                <w:rFonts w:hint="eastAsia" w:ascii="Times New Roman"/>
                <w:sz w:val="24"/>
                <w:szCs w:val="24"/>
                <w:lang w:eastAsia="zh-CN"/>
              </w:rPr>
              <w:t>女</w:t>
            </w:r>
          </w:p>
        </w:tc>
        <w:tc>
          <w:tcPr>
            <w:tcW w:w="1720" w:type="dxa"/>
            <w:gridSpan w:val="2"/>
          </w:tcPr>
          <w:p>
            <w:pPr>
              <w:pStyle w:val="14"/>
              <w:spacing w:before="5"/>
              <w:rPr>
                <w:rFonts w:ascii="宋体"/>
                <w:sz w:val="23"/>
              </w:rPr>
            </w:pPr>
          </w:p>
          <w:p>
            <w:pPr>
              <w:pStyle w:val="14"/>
              <w:ind w:left="207"/>
              <w:rPr>
                <w:sz w:val="24"/>
              </w:rPr>
            </w:pPr>
            <w:r>
              <w:rPr>
                <w:sz w:val="24"/>
              </w:rPr>
              <w:t>专业技术职务</w:t>
            </w:r>
          </w:p>
        </w:tc>
        <w:tc>
          <w:tcPr>
            <w:tcW w:w="1110" w:type="dxa"/>
            <w:gridSpan w:val="2"/>
          </w:tcPr>
          <w:p>
            <w:pPr>
              <w:pStyle w:val="14"/>
              <w:jc w:val="center"/>
              <w:rPr>
                <w:rFonts w:hint="eastAsia" w:ascii="Times New Roman"/>
                <w:sz w:val="24"/>
                <w:szCs w:val="24"/>
                <w:lang w:eastAsia="zh-CN"/>
              </w:rPr>
            </w:pPr>
          </w:p>
          <w:p>
            <w:pPr>
              <w:pStyle w:val="14"/>
              <w:jc w:val="center"/>
              <w:rPr>
                <w:rFonts w:ascii="Times New Roman"/>
                <w:sz w:val="24"/>
              </w:rPr>
            </w:pPr>
            <w:r>
              <w:rPr>
                <w:rFonts w:hint="eastAsia" w:ascii="Times New Roman"/>
                <w:sz w:val="24"/>
                <w:szCs w:val="24"/>
                <w:lang w:eastAsia="zh-CN"/>
              </w:rPr>
              <w:t>副教授</w:t>
            </w:r>
          </w:p>
        </w:tc>
        <w:tc>
          <w:tcPr>
            <w:tcW w:w="1228" w:type="dxa"/>
          </w:tcPr>
          <w:p>
            <w:pPr>
              <w:pStyle w:val="14"/>
              <w:spacing w:before="5"/>
              <w:jc w:val="center"/>
              <w:rPr>
                <w:rFonts w:ascii="宋体"/>
                <w:sz w:val="23"/>
              </w:rPr>
            </w:pPr>
          </w:p>
          <w:p>
            <w:pPr>
              <w:pStyle w:val="14"/>
              <w:ind w:left="200"/>
              <w:jc w:val="center"/>
              <w:rPr>
                <w:sz w:val="24"/>
              </w:rPr>
            </w:pPr>
            <w:r>
              <w:rPr>
                <w:sz w:val="24"/>
              </w:rPr>
              <w:t>行政职务</w:t>
            </w:r>
          </w:p>
        </w:tc>
        <w:tc>
          <w:tcPr>
            <w:tcW w:w="1075" w:type="dxa"/>
          </w:tcPr>
          <w:p>
            <w:pPr>
              <w:pStyle w:val="14"/>
              <w:jc w:val="center"/>
              <w:rPr>
                <w:rFonts w:hint="eastAsia" w:ascii="Times New Roman"/>
                <w:sz w:val="24"/>
                <w:lang w:val="en-US" w:eastAsia="zh-CN"/>
              </w:rPr>
            </w:pPr>
          </w:p>
          <w:p>
            <w:pPr>
              <w:pStyle w:val="14"/>
              <w:jc w:val="center"/>
              <w:rPr>
                <w:rFonts w:hint="eastAsia" w:ascii="Times New Roman" w:eastAsia="仿宋_GB2312"/>
                <w:sz w:val="24"/>
                <w:lang w:val="en-US" w:eastAsia="zh-CN"/>
              </w:rPr>
            </w:pPr>
            <w:r>
              <w:rPr>
                <w:rFonts w:hint="eastAsia" w:ascii="Times New Roman"/>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960" w:type="dxa"/>
          </w:tcPr>
          <w:p>
            <w:pPr>
              <w:pStyle w:val="14"/>
              <w:spacing w:before="12"/>
              <w:rPr>
                <w:rFonts w:ascii="宋体"/>
                <w:sz w:val="20"/>
              </w:rPr>
            </w:pPr>
          </w:p>
          <w:p>
            <w:pPr>
              <w:pStyle w:val="14"/>
              <w:spacing w:line="235" w:lineRule="auto"/>
              <w:ind w:left="244" w:right="103" w:hanging="120"/>
              <w:rPr>
                <w:sz w:val="24"/>
              </w:rPr>
            </w:pPr>
            <w:r>
              <w:rPr>
                <w:sz w:val="24"/>
              </w:rPr>
              <w:t>拟承担课程</w:t>
            </w:r>
          </w:p>
        </w:tc>
        <w:tc>
          <w:tcPr>
            <w:tcW w:w="3566" w:type="dxa"/>
            <w:gridSpan w:val="4"/>
          </w:tcPr>
          <w:p>
            <w:pPr>
              <w:pStyle w:val="14"/>
              <w:rPr>
                <w:rFonts w:hint="eastAsia"/>
                <w:sz w:val="24"/>
                <w:szCs w:val="24"/>
                <w:lang w:val="en-US" w:eastAsia="zh-CN"/>
              </w:rPr>
            </w:pPr>
          </w:p>
          <w:p>
            <w:pPr>
              <w:pStyle w:val="14"/>
              <w:rPr>
                <w:rFonts w:ascii="Times New Roman"/>
                <w:sz w:val="24"/>
              </w:rPr>
            </w:pPr>
            <w:r>
              <w:rPr>
                <w:rFonts w:hint="eastAsia"/>
                <w:sz w:val="24"/>
                <w:szCs w:val="24"/>
                <w:lang w:val="en-US" w:eastAsia="zh-CN"/>
              </w:rPr>
              <w:t>《经济学》</w:t>
            </w:r>
          </w:p>
        </w:tc>
        <w:tc>
          <w:tcPr>
            <w:tcW w:w="1720" w:type="dxa"/>
            <w:gridSpan w:val="2"/>
          </w:tcPr>
          <w:p>
            <w:pPr>
              <w:pStyle w:val="14"/>
              <w:spacing w:before="174"/>
              <w:jc w:val="center"/>
              <w:rPr>
                <w:sz w:val="24"/>
              </w:rPr>
            </w:pPr>
            <w:r>
              <w:rPr>
                <w:sz w:val="24"/>
              </w:rPr>
              <w:t>现在所在单位</w:t>
            </w:r>
          </w:p>
        </w:tc>
        <w:tc>
          <w:tcPr>
            <w:tcW w:w="3413" w:type="dxa"/>
            <w:gridSpan w:val="4"/>
          </w:tcPr>
          <w:p>
            <w:pPr>
              <w:pStyle w:val="14"/>
              <w:jc w:val="center"/>
              <w:rPr>
                <w:rFonts w:hint="eastAsia" w:ascii="Times New Roman"/>
                <w:sz w:val="24"/>
                <w:szCs w:val="24"/>
                <w:lang w:eastAsia="zh-CN"/>
              </w:rPr>
            </w:pPr>
          </w:p>
          <w:p>
            <w:pPr>
              <w:pStyle w:val="14"/>
              <w:jc w:val="center"/>
              <w:rPr>
                <w:rFonts w:ascii="Times New Roman"/>
                <w:sz w:val="24"/>
              </w:rPr>
            </w:pPr>
            <w:r>
              <w:rPr>
                <w:rFonts w:hint="eastAsia" w:ascii="Times New Roman"/>
                <w:sz w:val="24"/>
                <w:szCs w:val="24"/>
                <w:lang w:eastAsia="zh-CN"/>
              </w:rPr>
              <w:t>南昌理工学院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2658" w:type="dxa"/>
            <w:gridSpan w:val="3"/>
          </w:tcPr>
          <w:p>
            <w:pPr>
              <w:pStyle w:val="14"/>
              <w:spacing w:before="184"/>
              <w:ind w:left="902" w:right="63" w:hanging="720"/>
              <w:rPr>
                <w:sz w:val="24"/>
              </w:rPr>
            </w:pPr>
            <w:r>
              <w:rPr>
                <w:sz w:val="24"/>
              </w:rPr>
              <w:t>最后学历毕业时间、学校、专业</w:t>
            </w:r>
          </w:p>
        </w:tc>
        <w:tc>
          <w:tcPr>
            <w:tcW w:w="7001" w:type="dxa"/>
            <w:gridSpan w:val="8"/>
            <w:vAlign w:val="center"/>
          </w:tcPr>
          <w:p>
            <w:pPr>
              <w:bidi w:val="0"/>
              <w:spacing w:line="360" w:lineRule="auto"/>
              <w:jc w:val="center"/>
              <w:rPr>
                <w:rFonts w:ascii="Times New Roman"/>
                <w:sz w:val="24"/>
              </w:rPr>
            </w:pPr>
            <w:r>
              <w:rPr>
                <w:rFonts w:hint="eastAsia"/>
                <w:sz w:val="24"/>
                <w:szCs w:val="24"/>
                <w:lang w:val="en-US" w:eastAsia="zh-CN"/>
              </w:rPr>
              <w:t>2013年6月毕业江西财经大学公共管理专业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2658" w:type="dxa"/>
            <w:gridSpan w:val="3"/>
          </w:tcPr>
          <w:p>
            <w:pPr>
              <w:pStyle w:val="14"/>
              <w:spacing w:before="9"/>
              <w:rPr>
                <w:rFonts w:ascii="宋体"/>
                <w:sz w:val="32"/>
              </w:rPr>
            </w:pPr>
          </w:p>
          <w:p>
            <w:pPr>
              <w:pStyle w:val="14"/>
              <w:spacing w:before="1"/>
              <w:ind w:left="614"/>
              <w:rPr>
                <w:sz w:val="24"/>
              </w:rPr>
            </w:pPr>
            <w:r>
              <w:rPr>
                <w:sz w:val="24"/>
              </w:rPr>
              <w:t>主要研究方向</w:t>
            </w:r>
          </w:p>
        </w:tc>
        <w:tc>
          <w:tcPr>
            <w:tcW w:w="7001" w:type="dxa"/>
            <w:gridSpan w:val="8"/>
            <w:vAlign w:val="center"/>
          </w:tcPr>
          <w:p>
            <w:pPr>
              <w:pStyle w:val="14"/>
              <w:spacing w:line="360" w:lineRule="auto"/>
              <w:jc w:val="center"/>
              <w:rPr>
                <w:rFonts w:hint="default" w:ascii="Times New Roman"/>
                <w:sz w:val="24"/>
                <w:lang w:val="en-US"/>
              </w:rPr>
            </w:pPr>
            <w:r>
              <w:rPr>
                <w:rFonts w:hint="eastAsia" w:ascii="Times New Roman"/>
                <w:sz w:val="24"/>
                <w:szCs w:val="24"/>
                <w:lang w:val="en-US" w:eastAsia="zh-CN"/>
              </w:rPr>
              <w:t>数据结构与算法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trPr>
        <w:tc>
          <w:tcPr>
            <w:tcW w:w="2658" w:type="dxa"/>
            <w:gridSpan w:val="3"/>
          </w:tcPr>
          <w:p>
            <w:pPr>
              <w:pStyle w:val="14"/>
              <w:spacing w:before="5"/>
              <w:rPr>
                <w:rFonts w:ascii="宋体"/>
                <w:sz w:val="29"/>
              </w:rPr>
            </w:pPr>
          </w:p>
          <w:p>
            <w:pPr>
              <w:pStyle w:val="14"/>
              <w:spacing w:line="242" w:lineRule="auto"/>
              <w:ind w:left="134" w:right="111"/>
              <w:jc w:val="center"/>
              <w:rPr>
                <w:sz w:val="24"/>
              </w:rPr>
            </w:pPr>
            <w:r>
              <w:rPr>
                <w:sz w:val="24"/>
              </w:rPr>
              <w:t>从事教育教学改革研究及获奖情况（含教改项目、研究论文、慕课、教材等）</w:t>
            </w:r>
          </w:p>
        </w:tc>
        <w:tc>
          <w:tcPr>
            <w:tcW w:w="7001" w:type="dxa"/>
            <w:gridSpan w:val="8"/>
          </w:tcPr>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自2006年担任专职教师以来，主持课题四项与参与四项，均已结题；副主编参与教材编订二本，发表北大核心论文三篇，ISTP二篇，省论十篇。</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1、主持江西省高校人文社会科学研究项目：应用型本科高校大学生“双习”时间投入配置模型及实证分析（JY18213）</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2、主持江西省高校党建研究项目：“双一流”建设背景下民办高校高层次人才评价体系研究（17DJYB094）</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3、主持江西省教育厅科学技术项目：互联网+智能机械式立体车库”应用研究（GJJ161159）</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4、主持校级教学改革研究课题：“大思政”视角下《管理经济学》创新能力培养的实践教学体系研究（NLJG-20-40）</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5、参与江西省高校教学改革研究省级课题：以职业能力本位为转型目标的高职课程教学模式创新研究（JXJG-10-20-13 ）</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6、参与江西省高校教学改革研究省级课题：基于互联网+及VR技术旅游管理课程设计研究（JXJG-17-25-5）</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7、参与江西社省教育科学规划课题：江西本科旅游管理专业研究性教学成果与学生满意度相关模式研究（18YB270）</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8、参与江西省教育科学规划课题：江西民办高校学生自主学习能力调查及分析（18YB268）</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9、2020年参与校级精品课程《微观经济学》建设</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10、2017年、2019年全国应用型人才简历大赛三等奖指导老师</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11、2017年、2019年全国应用型人才教师创课比赛三等奖</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12、2017年度优秀教师、2019年度优秀上课教师、2020年度优秀上课教师</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13、2017年《企业模拟经营实训教程》副主编，东南工大学出版社</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14、2019年《人力资源管理》副主编，北京理工大学出版社</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15、2019年4月北大核心：《“互联网+”背景下电商产业集群外部性评价》</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16、2019年9月北大核心：《我国城市商业模式的转型升级-以北京市为例》</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17、2019年10月北大核心：《流通效率对区域经济发展影响评估》</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18、2019年1月ISTP:Research on the Development of Start-Ups in the Sharing Economy</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19、2019年1月ISTP:Research on Enterprise Economic Management Innovation under the New Situation of Value Management</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20、2018年6月省论：《优化民办高校高层次人才评价体系对策建议》</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21、2019年5月省论：《大学生“双习”时间配置调查与优化研究》</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22、2019年8月省论：《应用型本科高校大学生“双习”时间投入配置模型及实证分析》</w:t>
            </w:r>
          </w:p>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lang w:val="en-US" w:eastAsia="zh-CN"/>
              </w:rPr>
              <w:t>23、2019年9月省论：《影响大学生“双习”时间投入配置的因素研究》</w:t>
            </w:r>
          </w:p>
          <w:p>
            <w:pPr>
              <w:pStyle w:val="13"/>
              <w:numPr>
                <w:ilvl w:val="0"/>
                <w:numId w:val="0"/>
              </w:numPr>
              <w:autoSpaceDE w:val="0"/>
              <w:autoSpaceDN w:val="0"/>
              <w:spacing w:line="360" w:lineRule="auto"/>
              <w:ind w:leftChars="0" w:firstLine="440" w:firstLineChars="200"/>
              <w:rPr>
                <w:rFonts w:ascii="Times New Roman"/>
                <w:sz w:val="24"/>
              </w:rPr>
            </w:pPr>
            <w:r>
              <w:rPr>
                <w:rFonts w:hint="eastAsia" w:ascii="Times New Roman" w:hAnsi="Times New Roman"/>
                <w:szCs w:val="21"/>
                <w:lang w:val="en-US" w:eastAsia="zh-CN"/>
              </w:rPr>
              <w:t>24、2020年12月省论：《柔性管理在贸易经济管理中的作用》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58" w:type="dxa"/>
            <w:gridSpan w:val="3"/>
          </w:tcPr>
          <w:p>
            <w:pPr>
              <w:pStyle w:val="14"/>
              <w:spacing w:before="9"/>
              <w:rPr>
                <w:rFonts w:ascii="宋体"/>
                <w:sz w:val="20"/>
              </w:rPr>
            </w:pPr>
          </w:p>
          <w:p>
            <w:pPr>
              <w:pStyle w:val="14"/>
              <w:ind w:left="7"/>
              <w:rPr>
                <w:sz w:val="24"/>
              </w:rPr>
            </w:pPr>
            <w:r>
              <w:rPr>
                <w:sz w:val="24"/>
              </w:rPr>
              <w:t>从事科学研究及获奖情况</w:t>
            </w:r>
          </w:p>
        </w:tc>
        <w:tc>
          <w:tcPr>
            <w:tcW w:w="7001" w:type="dxa"/>
            <w:gridSpan w:val="8"/>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9" w:hRule="atLeast"/>
        </w:trPr>
        <w:tc>
          <w:tcPr>
            <w:tcW w:w="2658" w:type="dxa"/>
            <w:gridSpan w:val="3"/>
          </w:tcPr>
          <w:p>
            <w:pPr>
              <w:pStyle w:val="14"/>
              <w:rPr>
                <w:rFonts w:ascii="宋体"/>
                <w:sz w:val="24"/>
              </w:rPr>
            </w:pPr>
          </w:p>
          <w:p>
            <w:pPr>
              <w:pStyle w:val="14"/>
              <w:spacing w:before="7"/>
              <w:rPr>
                <w:rFonts w:ascii="宋体"/>
                <w:sz w:val="35"/>
              </w:rPr>
            </w:pPr>
          </w:p>
          <w:p>
            <w:pPr>
              <w:pStyle w:val="14"/>
              <w:spacing w:line="235" w:lineRule="auto"/>
              <w:ind w:left="731" w:right="111" w:hanging="598"/>
              <w:rPr>
                <w:sz w:val="24"/>
              </w:rPr>
            </w:pPr>
            <w:r>
              <w:rPr>
                <w:sz w:val="24"/>
              </w:rPr>
              <w:t>近三年获得教学研究经费（万元）</w:t>
            </w:r>
          </w:p>
        </w:tc>
        <w:tc>
          <w:tcPr>
            <w:tcW w:w="2307" w:type="dxa"/>
            <w:gridSpan w:val="3"/>
          </w:tcPr>
          <w:p>
            <w:pPr>
              <w:pStyle w:val="14"/>
              <w:rPr>
                <w:rFonts w:ascii="Times New Roman"/>
                <w:sz w:val="24"/>
              </w:rPr>
            </w:pPr>
          </w:p>
        </w:tc>
        <w:tc>
          <w:tcPr>
            <w:tcW w:w="2303" w:type="dxa"/>
            <w:gridSpan w:val="2"/>
          </w:tcPr>
          <w:p>
            <w:pPr>
              <w:pStyle w:val="14"/>
              <w:rPr>
                <w:rFonts w:ascii="宋体"/>
                <w:sz w:val="24"/>
              </w:rPr>
            </w:pPr>
          </w:p>
          <w:p>
            <w:pPr>
              <w:pStyle w:val="14"/>
              <w:spacing w:before="7"/>
              <w:rPr>
                <w:rFonts w:ascii="宋体"/>
                <w:sz w:val="35"/>
              </w:rPr>
            </w:pPr>
          </w:p>
          <w:p>
            <w:pPr>
              <w:pStyle w:val="14"/>
              <w:spacing w:line="235" w:lineRule="auto"/>
              <w:ind w:left="109" w:right="261"/>
              <w:rPr>
                <w:sz w:val="24"/>
              </w:rPr>
            </w:pPr>
            <w:r>
              <w:rPr>
                <w:sz w:val="24"/>
              </w:rPr>
              <w:t>近三年获得科学研究经费（万元）</w:t>
            </w:r>
          </w:p>
        </w:tc>
        <w:tc>
          <w:tcPr>
            <w:tcW w:w="2391" w:type="dxa"/>
            <w:gridSpan w:val="3"/>
            <w:vAlign w:val="top"/>
          </w:tcPr>
          <w:p>
            <w:pPr>
              <w:pStyle w:val="14"/>
              <w:spacing w:line="360" w:lineRule="auto"/>
              <w:jc w:val="center"/>
              <w:rPr>
                <w:rFonts w:hint="eastAsia" w:ascii="宋体" w:hAnsi="宋体" w:eastAsia="宋体" w:cs="宋体"/>
                <w:sz w:val="24"/>
                <w:lang w:val="en-US" w:eastAsia="zh-CN"/>
              </w:rPr>
            </w:pPr>
          </w:p>
          <w:p>
            <w:pPr>
              <w:pStyle w:val="14"/>
              <w:spacing w:line="360" w:lineRule="auto"/>
              <w:jc w:val="center"/>
              <w:rPr>
                <w:rFonts w:hint="eastAsia" w:ascii="宋体" w:hAnsi="宋体" w:eastAsia="宋体" w:cs="宋体"/>
                <w:sz w:val="24"/>
                <w:lang w:val="en-US" w:eastAsia="zh-CN"/>
              </w:rPr>
            </w:pPr>
          </w:p>
          <w:p>
            <w:pPr>
              <w:pStyle w:val="14"/>
              <w:spacing w:line="360" w:lineRule="auto"/>
              <w:jc w:val="center"/>
              <w:rPr>
                <w:rFonts w:ascii="Times New Roman"/>
                <w:sz w:val="24"/>
              </w:rPr>
            </w:pPr>
            <w:r>
              <w:rPr>
                <w:rFonts w:hint="eastAsia" w:ascii="宋体" w:hAnsi="宋体" w:eastAsia="宋体" w:cs="宋体"/>
                <w:sz w:val="24"/>
                <w:lang w:val="en-US" w:eastAsia="zh-CN"/>
              </w:rPr>
              <w:t>3.2万元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658" w:type="dxa"/>
            <w:gridSpan w:val="3"/>
          </w:tcPr>
          <w:p>
            <w:pPr>
              <w:pStyle w:val="14"/>
              <w:rPr>
                <w:rFonts w:ascii="宋体"/>
                <w:sz w:val="24"/>
              </w:rPr>
            </w:pPr>
          </w:p>
          <w:p>
            <w:pPr>
              <w:pStyle w:val="14"/>
              <w:spacing w:before="6"/>
              <w:rPr>
                <w:rFonts w:ascii="宋体"/>
                <w:sz w:val="24"/>
              </w:rPr>
            </w:pPr>
          </w:p>
          <w:p>
            <w:pPr>
              <w:pStyle w:val="14"/>
              <w:spacing w:line="235" w:lineRule="auto"/>
              <w:ind w:left="611" w:right="231" w:hanging="358"/>
              <w:rPr>
                <w:sz w:val="24"/>
              </w:rPr>
            </w:pPr>
            <w:r>
              <w:rPr>
                <w:sz w:val="24"/>
              </w:rPr>
              <w:t>近三年给本科生授课课程及学时数</w:t>
            </w:r>
          </w:p>
        </w:tc>
        <w:tc>
          <w:tcPr>
            <w:tcW w:w="2307" w:type="dxa"/>
            <w:gridSpan w:val="3"/>
          </w:tcPr>
          <w:p>
            <w:pPr>
              <w:pStyle w:val="14"/>
              <w:rPr>
                <w:rFonts w:ascii="Times New Roman"/>
                <w:sz w:val="24"/>
              </w:rPr>
            </w:pPr>
            <w:r>
              <w:rPr>
                <w:rFonts w:hint="eastAsia" w:ascii="宋体" w:hAnsi="宋体" w:eastAsia="宋体" w:cs="宋体"/>
                <w:sz w:val="24"/>
                <w:lang w:eastAsia="zh-CN"/>
              </w:rPr>
              <w:t>《</w:t>
            </w:r>
            <w:r>
              <w:rPr>
                <w:rFonts w:hint="eastAsia" w:ascii="宋体" w:hAnsi="宋体" w:eastAsia="宋体" w:cs="宋体"/>
                <w:sz w:val="24"/>
                <w:lang w:val="en-US" w:eastAsia="zh-CN"/>
              </w:rPr>
              <w:t>西方经济学</w:t>
            </w:r>
            <w:r>
              <w:rPr>
                <w:rFonts w:hint="eastAsia" w:ascii="宋体" w:hAnsi="宋体" w:eastAsia="宋体" w:cs="宋体"/>
                <w:sz w:val="24"/>
                <w:lang w:eastAsia="zh-CN"/>
              </w:rPr>
              <w:t>》、《</w:t>
            </w:r>
            <w:r>
              <w:rPr>
                <w:rFonts w:hint="eastAsia" w:ascii="宋体" w:hAnsi="宋体" w:eastAsia="宋体" w:cs="宋体"/>
                <w:sz w:val="24"/>
                <w:lang w:val="en-US" w:eastAsia="zh-CN"/>
              </w:rPr>
              <w:t>宏观经济学</w:t>
            </w:r>
            <w:r>
              <w:rPr>
                <w:rFonts w:hint="eastAsia" w:ascii="宋体" w:hAnsi="宋体" w:eastAsia="宋体" w:cs="宋体"/>
                <w:sz w:val="24"/>
                <w:lang w:eastAsia="zh-CN"/>
              </w:rPr>
              <w:t>》共</w:t>
            </w:r>
            <w:r>
              <w:rPr>
                <w:rFonts w:hint="eastAsia" w:ascii="宋体" w:hAnsi="宋体" w:eastAsia="宋体" w:cs="宋体"/>
                <w:sz w:val="24"/>
                <w:lang w:val="en-US" w:eastAsia="zh-CN"/>
              </w:rPr>
              <w:t>4</w:t>
            </w:r>
            <w:r>
              <w:rPr>
                <w:rFonts w:hint="eastAsia" w:cs="宋体"/>
                <w:sz w:val="24"/>
                <w:lang w:val="en-US" w:eastAsia="zh-CN"/>
              </w:rPr>
              <w:t>24</w:t>
            </w:r>
            <w:r>
              <w:rPr>
                <w:rFonts w:hint="eastAsia" w:ascii="宋体" w:hAnsi="宋体" w:eastAsia="宋体" w:cs="宋体"/>
                <w:sz w:val="24"/>
                <w:lang w:val="en-US" w:eastAsia="zh-CN"/>
              </w:rPr>
              <w:t>学时</w:t>
            </w:r>
          </w:p>
        </w:tc>
        <w:tc>
          <w:tcPr>
            <w:tcW w:w="2303" w:type="dxa"/>
            <w:gridSpan w:val="2"/>
          </w:tcPr>
          <w:p>
            <w:pPr>
              <w:pStyle w:val="14"/>
              <w:rPr>
                <w:rFonts w:ascii="宋体"/>
                <w:sz w:val="24"/>
              </w:rPr>
            </w:pPr>
          </w:p>
          <w:p>
            <w:pPr>
              <w:pStyle w:val="14"/>
              <w:spacing w:before="6"/>
              <w:rPr>
                <w:rFonts w:ascii="宋体"/>
                <w:sz w:val="24"/>
              </w:rPr>
            </w:pPr>
          </w:p>
          <w:p>
            <w:pPr>
              <w:pStyle w:val="14"/>
              <w:spacing w:line="235" w:lineRule="auto"/>
              <w:ind w:left="109" w:right="261"/>
              <w:rPr>
                <w:sz w:val="24"/>
              </w:rPr>
            </w:pPr>
            <w:r>
              <w:rPr>
                <w:sz w:val="24"/>
              </w:rPr>
              <w:t>近三年指导本科毕业设计（人次）</w:t>
            </w:r>
          </w:p>
        </w:tc>
        <w:tc>
          <w:tcPr>
            <w:tcW w:w="2391" w:type="dxa"/>
            <w:gridSpan w:val="3"/>
            <w:vAlign w:val="top"/>
          </w:tcPr>
          <w:p>
            <w:pPr>
              <w:pStyle w:val="14"/>
              <w:spacing w:line="360" w:lineRule="auto"/>
              <w:jc w:val="center"/>
              <w:rPr>
                <w:rFonts w:hint="eastAsia" w:ascii="宋体" w:hAnsi="宋体" w:eastAsia="宋体" w:cs="宋体"/>
                <w:sz w:val="24"/>
                <w:lang w:val="en-US" w:eastAsia="zh-CN"/>
              </w:rPr>
            </w:pPr>
          </w:p>
          <w:p>
            <w:pPr>
              <w:pStyle w:val="14"/>
              <w:spacing w:line="360" w:lineRule="auto"/>
              <w:jc w:val="center"/>
              <w:rPr>
                <w:rFonts w:ascii="Times New Roman"/>
                <w:sz w:val="24"/>
              </w:rPr>
            </w:pPr>
            <w:r>
              <w:rPr>
                <w:rFonts w:hint="eastAsia" w:ascii="宋体" w:hAnsi="宋体" w:eastAsia="宋体" w:cs="宋体"/>
                <w:sz w:val="24"/>
                <w:lang w:val="en-US" w:eastAsia="zh-CN"/>
              </w:rPr>
              <w:t>2</w:t>
            </w:r>
            <w:r>
              <w:rPr>
                <w:rFonts w:hint="eastAsia" w:cs="宋体"/>
                <w:sz w:val="24"/>
                <w:lang w:val="en-US" w:eastAsia="zh-CN"/>
              </w:rPr>
              <w:t>4</w:t>
            </w:r>
            <w:r>
              <w:rPr>
                <w:rFonts w:hint="eastAsia" w:ascii="宋体" w:hAnsi="宋体" w:eastAsia="宋体" w:cs="宋体"/>
                <w:sz w:val="24"/>
                <w:lang w:val="en-US" w:eastAsia="zh-CN"/>
              </w:rPr>
              <w:t>人次</w:t>
            </w:r>
          </w:p>
        </w:tc>
      </w:tr>
    </w:tbl>
    <w:p>
      <w:pPr>
        <w:spacing w:before="6"/>
        <w:ind w:left="2981"/>
        <w:rPr>
          <w:rFonts w:ascii="宋体"/>
          <w:sz w:val="20"/>
        </w:rPr>
        <w:sectPr>
          <w:pgSz w:w="11920" w:h="16850"/>
          <w:pgMar w:top="2120" w:right="780" w:bottom="1020" w:left="1100" w:header="1772" w:footer="820" w:gutter="0"/>
          <w:cols w:space="720" w:num="1"/>
        </w:sectPr>
      </w:pPr>
    </w:p>
    <w:tbl>
      <w:tblPr>
        <w:tblStyle w:val="12"/>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41"/>
        <w:gridCol w:w="257"/>
        <w:gridCol w:w="989"/>
        <w:gridCol w:w="879"/>
        <w:gridCol w:w="439"/>
        <w:gridCol w:w="1281"/>
        <w:gridCol w:w="1110"/>
        <w:gridCol w:w="1228"/>
        <w:gridCol w:w="1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60" w:type="dxa"/>
          </w:tcPr>
          <w:p>
            <w:pPr>
              <w:pStyle w:val="14"/>
              <w:spacing w:before="5"/>
              <w:rPr>
                <w:rFonts w:ascii="宋体"/>
                <w:sz w:val="23"/>
              </w:rPr>
            </w:pPr>
          </w:p>
          <w:p>
            <w:pPr>
              <w:pStyle w:val="14"/>
              <w:ind w:left="247"/>
              <w:rPr>
                <w:sz w:val="24"/>
              </w:rPr>
            </w:pPr>
            <w:r>
              <w:rPr>
                <w:sz w:val="24"/>
              </w:rPr>
              <w:t>姓名</w:t>
            </w:r>
          </w:p>
        </w:tc>
        <w:tc>
          <w:tcPr>
            <w:tcW w:w="1441" w:type="dxa"/>
          </w:tcPr>
          <w:p>
            <w:pPr>
              <w:pStyle w:val="14"/>
              <w:ind w:left="247"/>
              <w:rPr>
                <w:rFonts w:hint="eastAsia"/>
                <w:sz w:val="24"/>
                <w:rtl w:val="0"/>
              </w:rPr>
            </w:pPr>
          </w:p>
          <w:p>
            <w:pPr>
              <w:pStyle w:val="14"/>
              <w:ind w:left="247"/>
              <w:rPr>
                <w:sz w:val="24"/>
              </w:rPr>
            </w:pPr>
            <w:r>
              <w:rPr>
                <w:rFonts w:hint="eastAsia"/>
                <w:sz w:val="24"/>
                <w:rtl w:val="0"/>
              </w:rPr>
              <w:t>胡荣群</w:t>
            </w:r>
          </w:p>
        </w:tc>
        <w:tc>
          <w:tcPr>
            <w:tcW w:w="1246" w:type="dxa"/>
            <w:gridSpan w:val="2"/>
          </w:tcPr>
          <w:p>
            <w:pPr>
              <w:pStyle w:val="14"/>
              <w:ind w:left="247"/>
              <w:rPr>
                <w:sz w:val="24"/>
              </w:rPr>
            </w:pPr>
          </w:p>
          <w:p>
            <w:pPr>
              <w:pStyle w:val="14"/>
              <w:ind w:left="247"/>
              <w:rPr>
                <w:sz w:val="24"/>
              </w:rPr>
            </w:pPr>
            <w:r>
              <w:rPr>
                <w:sz w:val="24"/>
              </w:rPr>
              <w:t>性别</w:t>
            </w:r>
          </w:p>
        </w:tc>
        <w:tc>
          <w:tcPr>
            <w:tcW w:w="879" w:type="dxa"/>
          </w:tcPr>
          <w:p>
            <w:pPr>
              <w:pStyle w:val="14"/>
              <w:ind w:left="247"/>
              <w:rPr>
                <w:rFonts w:hint="eastAsia"/>
                <w:sz w:val="24"/>
                <w:rtl w:val="0"/>
              </w:rPr>
            </w:pPr>
          </w:p>
          <w:p>
            <w:pPr>
              <w:pStyle w:val="14"/>
              <w:ind w:left="247"/>
              <w:rPr>
                <w:sz w:val="24"/>
              </w:rPr>
            </w:pPr>
            <w:r>
              <w:rPr>
                <w:rFonts w:hint="eastAsia"/>
                <w:sz w:val="24"/>
                <w:rtl w:val="0"/>
              </w:rPr>
              <w:t>男</w:t>
            </w:r>
          </w:p>
        </w:tc>
        <w:tc>
          <w:tcPr>
            <w:tcW w:w="1720" w:type="dxa"/>
            <w:gridSpan w:val="2"/>
          </w:tcPr>
          <w:p>
            <w:pPr>
              <w:pStyle w:val="14"/>
              <w:spacing w:before="5"/>
              <w:rPr>
                <w:rFonts w:ascii="宋体"/>
                <w:sz w:val="23"/>
              </w:rPr>
            </w:pPr>
          </w:p>
          <w:p>
            <w:pPr>
              <w:pStyle w:val="14"/>
              <w:ind w:left="207"/>
              <w:rPr>
                <w:sz w:val="24"/>
              </w:rPr>
            </w:pPr>
            <w:r>
              <w:rPr>
                <w:sz w:val="24"/>
              </w:rPr>
              <w:t>专业技术职务</w:t>
            </w:r>
          </w:p>
        </w:tc>
        <w:tc>
          <w:tcPr>
            <w:tcW w:w="1110" w:type="dxa"/>
          </w:tcPr>
          <w:p>
            <w:pPr>
              <w:pStyle w:val="14"/>
              <w:ind w:left="207"/>
              <w:rPr>
                <w:rFonts w:hint="eastAsia"/>
                <w:sz w:val="24"/>
                <w:rtl w:val="0"/>
              </w:rPr>
            </w:pPr>
          </w:p>
          <w:p>
            <w:pPr>
              <w:pStyle w:val="14"/>
              <w:ind w:left="207"/>
              <w:rPr>
                <w:sz w:val="24"/>
              </w:rPr>
            </w:pPr>
            <w:r>
              <w:rPr>
                <w:rFonts w:hint="eastAsia"/>
                <w:sz w:val="24"/>
                <w:rtl w:val="0"/>
              </w:rPr>
              <w:t>副教授</w:t>
            </w:r>
          </w:p>
        </w:tc>
        <w:tc>
          <w:tcPr>
            <w:tcW w:w="1228" w:type="dxa"/>
          </w:tcPr>
          <w:p>
            <w:pPr>
              <w:pStyle w:val="14"/>
              <w:ind w:left="207"/>
              <w:rPr>
                <w:sz w:val="24"/>
              </w:rPr>
            </w:pPr>
          </w:p>
          <w:p>
            <w:pPr>
              <w:pStyle w:val="14"/>
              <w:ind w:left="207"/>
              <w:rPr>
                <w:sz w:val="24"/>
              </w:rPr>
            </w:pPr>
            <w:r>
              <w:rPr>
                <w:sz w:val="24"/>
              </w:rPr>
              <w:t>行政职务</w:t>
            </w:r>
          </w:p>
        </w:tc>
        <w:tc>
          <w:tcPr>
            <w:tcW w:w="1075" w:type="dxa"/>
          </w:tcPr>
          <w:p>
            <w:pPr>
              <w:pStyle w:val="14"/>
              <w:ind w:left="207"/>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960" w:type="dxa"/>
          </w:tcPr>
          <w:p>
            <w:pPr>
              <w:pStyle w:val="14"/>
              <w:spacing w:before="12"/>
              <w:rPr>
                <w:rFonts w:ascii="宋体"/>
                <w:sz w:val="20"/>
              </w:rPr>
            </w:pPr>
          </w:p>
          <w:p>
            <w:pPr>
              <w:pStyle w:val="14"/>
              <w:spacing w:line="235" w:lineRule="auto"/>
              <w:ind w:left="244" w:right="103" w:hanging="120"/>
              <w:rPr>
                <w:sz w:val="24"/>
              </w:rPr>
            </w:pPr>
            <w:r>
              <w:rPr>
                <w:sz w:val="24"/>
              </w:rPr>
              <w:t>拟承担课程</w:t>
            </w:r>
          </w:p>
        </w:tc>
        <w:tc>
          <w:tcPr>
            <w:tcW w:w="3566" w:type="dxa"/>
            <w:gridSpan w:val="4"/>
          </w:tcPr>
          <w:p>
            <w:pPr>
              <w:pStyle w:val="14"/>
              <w:ind w:left="247"/>
              <w:rPr>
                <w:sz w:val="24"/>
                <w:rtl w:val="0"/>
                <w:lang w:val="zh-TW" w:eastAsia="zh-TW"/>
              </w:rPr>
            </w:pPr>
          </w:p>
          <w:p>
            <w:pPr>
              <w:pStyle w:val="14"/>
              <w:ind w:left="247"/>
              <w:rPr>
                <w:rFonts w:hint="default" w:eastAsia="仿宋_GB2312"/>
                <w:sz w:val="24"/>
                <w:lang w:val="en-US" w:eastAsia="zh-CN"/>
              </w:rPr>
            </w:pPr>
            <w:r>
              <w:rPr>
                <w:rFonts w:hint="eastAsia"/>
                <w:sz w:val="24"/>
                <w:rtl w:val="0"/>
                <w:lang w:val="en-US" w:eastAsia="zh-CN"/>
              </w:rPr>
              <w:t>多元化数据分析</w:t>
            </w:r>
          </w:p>
        </w:tc>
        <w:tc>
          <w:tcPr>
            <w:tcW w:w="1720" w:type="dxa"/>
            <w:gridSpan w:val="2"/>
          </w:tcPr>
          <w:p>
            <w:pPr>
              <w:pStyle w:val="14"/>
              <w:rPr>
                <w:rFonts w:ascii="宋体"/>
                <w:sz w:val="24"/>
              </w:rPr>
            </w:pPr>
          </w:p>
          <w:p>
            <w:pPr>
              <w:pStyle w:val="14"/>
              <w:spacing w:before="174"/>
              <w:ind w:left="140"/>
              <w:rPr>
                <w:sz w:val="24"/>
              </w:rPr>
            </w:pPr>
            <w:r>
              <w:rPr>
                <w:sz w:val="24"/>
              </w:rPr>
              <w:t>现在所在单位</w:t>
            </w:r>
          </w:p>
        </w:tc>
        <w:tc>
          <w:tcPr>
            <w:tcW w:w="3413" w:type="dxa"/>
            <w:gridSpan w:val="3"/>
          </w:tcPr>
          <w:p>
            <w:pPr>
              <w:pStyle w:val="14"/>
              <w:ind w:left="207"/>
              <w:rPr>
                <w:sz w:val="24"/>
                <w:rtl w:val="0"/>
                <w:lang w:val="zh-TW" w:eastAsia="zh-TW"/>
              </w:rPr>
            </w:pPr>
          </w:p>
          <w:p>
            <w:pPr>
              <w:pStyle w:val="14"/>
              <w:ind w:left="207"/>
              <w:rPr>
                <w:sz w:val="24"/>
              </w:rPr>
            </w:pPr>
            <w:r>
              <w:rPr>
                <w:sz w:val="24"/>
                <w:rtl w:val="0"/>
                <w:lang w:val="zh-TW" w:eastAsia="zh-TW"/>
              </w:rPr>
              <w:t>计算机信息工程学院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2658" w:type="dxa"/>
            <w:gridSpan w:val="3"/>
          </w:tcPr>
          <w:p>
            <w:pPr>
              <w:pStyle w:val="14"/>
              <w:spacing w:before="184"/>
              <w:ind w:left="902" w:right="63" w:hanging="720"/>
              <w:rPr>
                <w:sz w:val="24"/>
              </w:rPr>
            </w:pPr>
            <w:r>
              <w:rPr>
                <w:sz w:val="24"/>
              </w:rPr>
              <w:t>最后学历毕业时间、学校、专业</w:t>
            </w:r>
          </w:p>
        </w:tc>
        <w:tc>
          <w:tcPr>
            <w:tcW w:w="7001" w:type="dxa"/>
            <w:gridSpan w:val="7"/>
            <w:vAlign w:val="center"/>
          </w:tcPr>
          <w:p>
            <w:pPr>
              <w:pStyle w:val="14"/>
              <w:spacing w:before="184"/>
              <w:ind w:left="902" w:right="63" w:hanging="720"/>
              <w:jc w:val="center"/>
              <w:rPr>
                <w:sz w:val="24"/>
              </w:rPr>
            </w:pPr>
            <w:r>
              <w:rPr>
                <w:sz w:val="24"/>
                <w:rtl w:val="0"/>
                <w:lang w:val="zh-TW" w:eastAsia="zh-TW"/>
              </w:rPr>
              <w:t>2007年毕业于江西师范大学计算机系统结构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2658" w:type="dxa"/>
            <w:gridSpan w:val="3"/>
          </w:tcPr>
          <w:p>
            <w:pPr>
              <w:pStyle w:val="14"/>
              <w:spacing w:before="9"/>
              <w:rPr>
                <w:rFonts w:ascii="宋体"/>
                <w:sz w:val="32"/>
              </w:rPr>
            </w:pPr>
          </w:p>
          <w:p>
            <w:pPr>
              <w:pStyle w:val="14"/>
              <w:spacing w:before="1"/>
              <w:ind w:left="614"/>
              <w:rPr>
                <w:sz w:val="24"/>
              </w:rPr>
            </w:pPr>
            <w:r>
              <w:rPr>
                <w:sz w:val="24"/>
              </w:rPr>
              <w:t>主要研究方向</w:t>
            </w:r>
          </w:p>
        </w:tc>
        <w:tc>
          <w:tcPr>
            <w:tcW w:w="7001" w:type="dxa"/>
            <w:gridSpan w:val="7"/>
            <w:vAlign w:val="center"/>
          </w:tcPr>
          <w:p>
            <w:pPr>
              <w:pStyle w:val="14"/>
              <w:spacing w:before="184"/>
              <w:ind w:left="902" w:right="63" w:hanging="720"/>
              <w:jc w:val="center"/>
              <w:rPr>
                <w:sz w:val="24"/>
              </w:rPr>
            </w:pPr>
            <w:r>
              <w:rPr>
                <w:sz w:val="24"/>
                <w:rtl w:val="0"/>
                <w:lang w:val="zh-TW" w:eastAsia="zh-TW"/>
              </w:rPr>
              <w:t>大数据、算法优化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trPr>
        <w:tc>
          <w:tcPr>
            <w:tcW w:w="2658" w:type="dxa"/>
            <w:gridSpan w:val="3"/>
          </w:tcPr>
          <w:p>
            <w:pPr>
              <w:pStyle w:val="14"/>
              <w:spacing w:before="5"/>
              <w:rPr>
                <w:rFonts w:ascii="宋体"/>
                <w:sz w:val="29"/>
              </w:rPr>
            </w:pPr>
          </w:p>
          <w:p>
            <w:pPr>
              <w:pStyle w:val="14"/>
              <w:spacing w:line="242" w:lineRule="auto"/>
              <w:ind w:left="134" w:right="111"/>
              <w:jc w:val="center"/>
              <w:rPr>
                <w:sz w:val="24"/>
              </w:rPr>
            </w:pPr>
            <w:r>
              <w:rPr>
                <w:sz w:val="24"/>
              </w:rPr>
              <w:t>从事教育教学改革研究及获奖情况（含教改项目、研究论文、慕课、教材等）</w:t>
            </w:r>
          </w:p>
        </w:tc>
        <w:tc>
          <w:tcPr>
            <w:tcW w:w="7001" w:type="dxa"/>
            <w:gridSpan w:val="7"/>
          </w:tcPr>
          <w:p>
            <w:pPr>
              <w:pStyle w:val="13"/>
              <w:numPr>
                <w:ilvl w:val="0"/>
                <w:numId w:val="0"/>
              </w:numPr>
              <w:autoSpaceDE w:val="0"/>
              <w:autoSpaceDN w:val="0"/>
              <w:spacing w:line="360" w:lineRule="auto"/>
              <w:ind w:leftChars="0" w:firstLine="440" w:firstLineChars="200"/>
              <w:rPr>
                <w:rFonts w:hint="eastAsia" w:ascii="Times New Roman" w:hAnsi="Times New Roman"/>
                <w:szCs w:val="21"/>
                <w:lang w:val="en-US" w:eastAsia="zh-CN"/>
              </w:rPr>
            </w:pPr>
            <w:r>
              <w:rPr>
                <w:rFonts w:hint="eastAsia" w:ascii="Times New Roman" w:hAnsi="Times New Roman"/>
                <w:szCs w:val="21"/>
                <w:rtl w:val="0"/>
                <w:lang w:val="zh-TW" w:eastAsia="zh-TW"/>
              </w:rPr>
              <w:t>教改和科学技术项目：</w:t>
            </w:r>
          </w:p>
          <w:p>
            <w:pPr>
              <w:pStyle w:val="13"/>
              <w:numPr>
                <w:ilvl w:val="0"/>
                <w:numId w:val="0"/>
              </w:numPr>
              <w:autoSpaceDE w:val="0"/>
              <w:autoSpaceDN w:val="0"/>
              <w:spacing w:line="360" w:lineRule="auto"/>
              <w:ind w:leftChars="0" w:firstLine="440" w:firstLineChars="200"/>
              <w:rPr>
                <w:rFonts w:hint="eastAsia" w:ascii="Times New Roman" w:hAnsi="Times New Roman"/>
                <w:szCs w:val="21"/>
                <w:rtl w:val="0"/>
                <w:lang w:val="en-US" w:eastAsia="zh-CN"/>
              </w:rPr>
            </w:pPr>
            <w:r>
              <w:rPr>
                <w:rFonts w:hint="eastAsia" w:ascii="Times New Roman" w:hAnsi="Times New Roman"/>
                <w:szCs w:val="21"/>
                <w:rtl w:val="0"/>
                <w:lang w:val="zh-TW" w:eastAsia="zh-TW"/>
              </w:rPr>
              <w:t>（1）智能制造及高性能闭环制造理论与方法  省科学技术项目，GJJ180986  主持</w:t>
            </w:r>
          </w:p>
          <w:p>
            <w:pPr>
              <w:pStyle w:val="13"/>
              <w:numPr>
                <w:ilvl w:val="0"/>
                <w:numId w:val="0"/>
              </w:numPr>
              <w:autoSpaceDE w:val="0"/>
              <w:autoSpaceDN w:val="0"/>
              <w:spacing w:line="360" w:lineRule="auto"/>
              <w:ind w:leftChars="0" w:firstLine="440" w:firstLineChars="200"/>
              <w:rPr>
                <w:rFonts w:hint="eastAsia" w:ascii="Times New Roman" w:hAnsi="Times New Roman"/>
                <w:szCs w:val="21"/>
                <w:rtl w:val="0"/>
                <w:lang w:val="en-US" w:eastAsia="zh-CN"/>
              </w:rPr>
            </w:pPr>
            <w:r>
              <w:rPr>
                <w:rFonts w:hint="eastAsia" w:ascii="Times New Roman" w:hAnsi="Times New Roman"/>
                <w:szCs w:val="21"/>
                <w:rtl w:val="0"/>
                <w:lang w:val="zh-TW" w:eastAsia="zh-TW"/>
              </w:rPr>
              <w:t>（2）应用型本科高校软件工程专业课程教学体系研究，省教改项目，JXJG-16-25-5  参与</w:t>
            </w:r>
          </w:p>
          <w:p>
            <w:pPr>
              <w:pStyle w:val="13"/>
              <w:numPr>
                <w:ilvl w:val="0"/>
                <w:numId w:val="0"/>
              </w:numPr>
              <w:autoSpaceDE w:val="0"/>
              <w:autoSpaceDN w:val="0"/>
              <w:spacing w:line="360" w:lineRule="auto"/>
              <w:ind w:leftChars="0" w:firstLine="440" w:firstLineChars="200"/>
              <w:rPr>
                <w:rFonts w:hint="eastAsia" w:ascii="Times New Roman" w:hAnsi="Times New Roman"/>
                <w:szCs w:val="21"/>
                <w:rtl w:val="0"/>
                <w:lang w:val="en-US" w:eastAsia="zh-CN"/>
              </w:rPr>
            </w:pPr>
            <w:r>
              <w:rPr>
                <w:rFonts w:hint="eastAsia" w:ascii="Times New Roman" w:hAnsi="Times New Roman"/>
                <w:szCs w:val="21"/>
                <w:rtl w:val="0"/>
                <w:lang w:val="zh-TW" w:eastAsia="zh-TW"/>
              </w:rPr>
              <w:t>（3）基于ARM平台的嵌入式系统实践教学建设 省教改项目， JXJG-08-20-1 主持</w:t>
            </w:r>
          </w:p>
          <w:p>
            <w:pPr>
              <w:pStyle w:val="13"/>
              <w:numPr>
                <w:ilvl w:val="0"/>
                <w:numId w:val="0"/>
              </w:numPr>
              <w:autoSpaceDE w:val="0"/>
              <w:autoSpaceDN w:val="0"/>
              <w:spacing w:line="360" w:lineRule="auto"/>
              <w:ind w:leftChars="0" w:firstLine="440" w:firstLineChars="200"/>
              <w:rPr>
                <w:rFonts w:hint="eastAsia" w:ascii="Times New Roman" w:hAnsi="Times New Roman"/>
                <w:szCs w:val="21"/>
                <w:rtl w:val="0"/>
                <w:lang w:val="en-US" w:eastAsia="zh-CN"/>
              </w:rPr>
            </w:pPr>
            <w:r>
              <w:rPr>
                <w:rFonts w:hint="eastAsia" w:ascii="Times New Roman" w:hAnsi="Times New Roman"/>
                <w:szCs w:val="21"/>
                <w:rtl w:val="0"/>
                <w:lang w:val="zh-TW" w:eastAsia="zh-TW"/>
              </w:rPr>
              <w:t>（4）虚拟机在线迁移性能优化关键技术研究，省科学技术项目，GJJ151170，参与</w:t>
            </w:r>
          </w:p>
          <w:p>
            <w:pPr>
              <w:pStyle w:val="13"/>
              <w:numPr>
                <w:ilvl w:val="0"/>
                <w:numId w:val="0"/>
              </w:numPr>
              <w:autoSpaceDE w:val="0"/>
              <w:autoSpaceDN w:val="0"/>
              <w:spacing w:line="360" w:lineRule="auto"/>
              <w:ind w:leftChars="0" w:firstLine="440" w:firstLineChars="200"/>
              <w:rPr>
                <w:rFonts w:hint="eastAsia" w:ascii="Times New Roman" w:hAnsi="Times New Roman"/>
                <w:szCs w:val="21"/>
                <w:rtl w:val="0"/>
                <w:lang w:val="en-US" w:eastAsia="zh-CN"/>
              </w:rPr>
            </w:pPr>
            <w:r>
              <w:rPr>
                <w:rFonts w:hint="eastAsia" w:ascii="Times New Roman" w:hAnsi="Times New Roman"/>
                <w:szCs w:val="21"/>
                <w:rtl w:val="0"/>
                <w:lang w:val="zh-TW" w:eastAsia="zh-TW"/>
              </w:rPr>
              <w:t>（5）基于MSP430的嵌入式随钻方位伽马研究、省科学技术项目，GJJ151174，参与</w:t>
            </w:r>
          </w:p>
          <w:p>
            <w:pPr>
              <w:pStyle w:val="13"/>
              <w:numPr>
                <w:ilvl w:val="0"/>
                <w:numId w:val="0"/>
              </w:numPr>
              <w:autoSpaceDE w:val="0"/>
              <w:autoSpaceDN w:val="0"/>
              <w:spacing w:line="360" w:lineRule="auto"/>
              <w:ind w:leftChars="0" w:firstLine="440" w:firstLineChars="200"/>
              <w:rPr>
                <w:rFonts w:hint="eastAsia" w:ascii="Times New Roman" w:hAnsi="Times New Roman"/>
                <w:szCs w:val="21"/>
                <w:rtl w:val="0"/>
                <w:lang w:val="en-US" w:eastAsia="zh-CN"/>
              </w:rPr>
            </w:pPr>
            <w:r>
              <w:rPr>
                <w:rFonts w:hint="eastAsia" w:ascii="Times New Roman" w:hAnsi="Times New Roman"/>
                <w:szCs w:val="21"/>
                <w:rtl w:val="0"/>
                <w:lang w:val="zh-TW" w:eastAsia="zh-TW"/>
              </w:rPr>
              <w:t>（6）高职计算机应用技术专业实践教学改革的研究 省教项目 JXJG-14-25-5  参与</w:t>
            </w:r>
          </w:p>
          <w:p>
            <w:pPr>
              <w:pStyle w:val="13"/>
              <w:numPr>
                <w:ilvl w:val="0"/>
                <w:numId w:val="0"/>
              </w:numPr>
              <w:autoSpaceDE w:val="0"/>
              <w:autoSpaceDN w:val="0"/>
              <w:spacing w:line="360" w:lineRule="auto"/>
              <w:ind w:leftChars="0" w:firstLine="440" w:firstLineChars="200"/>
              <w:rPr>
                <w:rFonts w:hint="eastAsia" w:ascii="Times New Roman" w:hAnsi="Times New Roman"/>
                <w:szCs w:val="21"/>
                <w:rtl w:val="0"/>
                <w:lang w:val="en-US" w:eastAsia="zh-CN"/>
              </w:rPr>
            </w:pPr>
            <w:r>
              <w:rPr>
                <w:rFonts w:hint="eastAsia" w:ascii="Times New Roman" w:hAnsi="Times New Roman"/>
                <w:szCs w:val="21"/>
                <w:rtl w:val="0"/>
                <w:lang w:val="zh-TW" w:eastAsia="zh-TW"/>
              </w:rPr>
              <w:t>论文：</w:t>
            </w:r>
          </w:p>
          <w:p>
            <w:pPr>
              <w:pStyle w:val="13"/>
              <w:numPr>
                <w:ilvl w:val="0"/>
                <w:numId w:val="0"/>
              </w:numPr>
              <w:autoSpaceDE w:val="0"/>
              <w:autoSpaceDN w:val="0"/>
              <w:spacing w:line="360" w:lineRule="auto"/>
              <w:ind w:leftChars="0" w:firstLine="440" w:firstLineChars="200"/>
              <w:rPr>
                <w:rFonts w:hint="eastAsia" w:ascii="Times New Roman" w:hAnsi="Times New Roman"/>
                <w:szCs w:val="21"/>
                <w:rtl w:val="0"/>
                <w:lang w:val="en-US" w:eastAsia="zh-CN"/>
              </w:rPr>
            </w:pPr>
            <w:r>
              <w:rPr>
                <w:rFonts w:hint="eastAsia" w:ascii="Times New Roman" w:hAnsi="Times New Roman"/>
                <w:szCs w:val="21"/>
                <w:rtl w:val="0"/>
                <w:lang w:val="zh-TW" w:eastAsia="zh-TW"/>
              </w:rPr>
              <w:t>（</w:t>
            </w:r>
            <w:r>
              <w:rPr>
                <w:rFonts w:hint="eastAsia" w:ascii="Times New Roman" w:hAnsi="Times New Roman"/>
                <w:szCs w:val="21"/>
                <w:rtl w:val="0"/>
                <w:lang w:val="en-US" w:eastAsia="zh-CN"/>
              </w:rPr>
              <w:t>1</w:t>
            </w:r>
            <w:r>
              <w:rPr>
                <w:rFonts w:hint="eastAsia" w:ascii="Times New Roman" w:hAnsi="Times New Roman"/>
                <w:szCs w:val="21"/>
                <w:rtl w:val="0"/>
                <w:lang w:val="zh-TW" w:eastAsia="zh-TW"/>
              </w:rPr>
              <w:t>）</w:t>
            </w:r>
            <w:r>
              <w:rPr>
                <w:rFonts w:hint="eastAsia" w:ascii="Times New Roman" w:hAnsi="Times New Roman"/>
                <w:szCs w:val="21"/>
                <w:rtl w:val="0"/>
                <w:lang w:val="en-US" w:eastAsia="zh-CN"/>
              </w:rPr>
              <w:t>Design and Planning of ecological Leisure Farm Based on VR Technology[J], JOURNAL OF ADVANCED OXIDATION TECHNOLOGIES,2018; 21(2)  SCI</w:t>
            </w:r>
            <w:r>
              <w:rPr>
                <w:rFonts w:hint="eastAsia" w:ascii="Times New Roman" w:hAnsi="Times New Roman"/>
                <w:szCs w:val="21"/>
                <w:rtl w:val="0"/>
                <w:lang w:val="zh-TW" w:eastAsia="zh-TW"/>
              </w:rPr>
              <w:t xml:space="preserve"> 第二作者</w:t>
            </w:r>
          </w:p>
          <w:p>
            <w:pPr>
              <w:pStyle w:val="13"/>
              <w:numPr>
                <w:ilvl w:val="0"/>
                <w:numId w:val="0"/>
              </w:numPr>
              <w:autoSpaceDE w:val="0"/>
              <w:autoSpaceDN w:val="0"/>
              <w:spacing w:line="360" w:lineRule="auto"/>
              <w:ind w:leftChars="0" w:firstLine="440" w:firstLineChars="200"/>
              <w:rPr>
                <w:rFonts w:hint="eastAsia" w:ascii="Times New Roman" w:hAnsi="Times New Roman"/>
                <w:szCs w:val="21"/>
                <w:rtl w:val="0"/>
                <w:lang w:val="en-US" w:eastAsia="zh-CN"/>
              </w:rPr>
            </w:pPr>
            <w:r>
              <w:rPr>
                <w:rFonts w:hint="eastAsia" w:ascii="Times New Roman" w:hAnsi="Times New Roman"/>
                <w:szCs w:val="21"/>
                <w:rtl w:val="0"/>
                <w:lang w:val="zh-TW" w:eastAsia="zh-TW"/>
              </w:rPr>
              <w:t>（</w:t>
            </w:r>
            <w:r>
              <w:rPr>
                <w:rFonts w:hint="eastAsia" w:ascii="Times New Roman" w:hAnsi="Times New Roman"/>
                <w:szCs w:val="21"/>
                <w:rtl w:val="0"/>
                <w:lang w:val="en-US" w:eastAsia="zh-CN"/>
              </w:rPr>
              <w:t>2</w:t>
            </w:r>
            <w:r>
              <w:rPr>
                <w:rFonts w:hint="eastAsia" w:ascii="Times New Roman" w:hAnsi="Times New Roman"/>
                <w:szCs w:val="21"/>
                <w:rtl w:val="0"/>
                <w:lang w:val="zh-TW" w:eastAsia="zh-TW"/>
              </w:rPr>
              <w:t>）</w:t>
            </w:r>
            <w:r>
              <w:rPr>
                <w:rFonts w:hint="eastAsia" w:ascii="Times New Roman" w:hAnsi="Times New Roman"/>
                <w:szCs w:val="21"/>
                <w:rtl w:val="0"/>
                <w:lang w:val="en-US" w:eastAsia="zh-CN"/>
              </w:rPr>
              <w:t>Research and Application of ASP Technology in Dynamic Web Page Design[J]. Acta Tech CSAV,2017   EI</w:t>
            </w:r>
          </w:p>
          <w:p>
            <w:pPr>
              <w:pStyle w:val="13"/>
              <w:numPr>
                <w:ilvl w:val="0"/>
                <w:numId w:val="0"/>
              </w:numPr>
              <w:autoSpaceDE w:val="0"/>
              <w:autoSpaceDN w:val="0"/>
              <w:spacing w:line="360" w:lineRule="auto"/>
              <w:ind w:leftChars="0" w:firstLine="440" w:firstLineChars="200"/>
              <w:rPr>
                <w:rFonts w:hint="eastAsia" w:ascii="Times New Roman" w:hAnsi="Times New Roman"/>
                <w:szCs w:val="21"/>
                <w:rtl w:val="0"/>
                <w:lang w:val="en-US" w:eastAsia="zh-CN"/>
              </w:rPr>
            </w:pPr>
            <w:r>
              <w:rPr>
                <w:rFonts w:hint="eastAsia" w:ascii="Times New Roman" w:hAnsi="Times New Roman"/>
                <w:szCs w:val="21"/>
                <w:rtl w:val="0"/>
                <w:lang w:val="zh-TW" w:eastAsia="zh-TW"/>
              </w:rPr>
              <w:t>（</w:t>
            </w:r>
            <w:r>
              <w:rPr>
                <w:rFonts w:hint="eastAsia" w:ascii="Times New Roman" w:hAnsi="Times New Roman"/>
                <w:szCs w:val="21"/>
                <w:rtl w:val="0"/>
                <w:lang w:val="en-US" w:eastAsia="zh-CN"/>
              </w:rPr>
              <w:t>3</w:t>
            </w:r>
            <w:r>
              <w:rPr>
                <w:rFonts w:hint="eastAsia" w:ascii="Times New Roman" w:hAnsi="Times New Roman"/>
                <w:szCs w:val="21"/>
                <w:rtl w:val="0"/>
                <w:lang w:val="zh-TW" w:eastAsia="zh-TW"/>
              </w:rPr>
              <w:t>）</w:t>
            </w:r>
            <w:r>
              <w:rPr>
                <w:rFonts w:hint="eastAsia" w:ascii="Times New Roman" w:hAnsi="Times New Roman"/>
                <w:szCs w:val="21"/>
                <w:rtl w:val="0"/>
                <w:lang w:val="en-US" w:eastAsia="zh-CN"/>
              </w:rPr>
              <w:t>Teaching reform of "computer application foundation" in Colleges and Universities[J]. Frontiers  of  Manufacturing and Design Science 2015 ISTP</w:t>
            </w:r>
          </w:p>
          <w:p>
            <w:pPr>
              <w:pStyle w:val="13"/>
              <w:numPr>
                <w:ilvl w:val="0"/>
                <w:numId w:val="0"/>
              </w:numPr>
              <w:autoSpaceDE w:val="0"/>
              <w:autoSpaceDN w:val="0"/>
              <w:spacing w:line="360" w:lineRule="auto"/>
              <w:ind w:leftChars="0" w:firstLine="440" w:firstLineChars="200"/>
              <w:rPr>
                <w:rFonts w:hint="eastAsia" w:ascii="Times New Roman" w:hAnsi="Times New Roman"/>
                <w:szCs w:val="21"/>
                <w:rtl w:val="0"/>
                <w:lang w:val="en-US" w:eastAsia="zh-CN"/>
              </w:rPr>
            </w:pPr>
            <w:r>
              <w:rPr>
                <w:rFonts w:hint="eastAsia" w:ascii="Times New Roman" w:hAnsi="Times New Roman"/>
                <w:szCs w:val="21"/>
                <w:rtl w:val="0"/>
                <w:lang w:val="zh-TW" w:eastAsia="zh-TW"/>
              </w:rPr>
              <w:t>（</w:t>
            </w:r>
            <w:r>
              <w:rPr>
                <w:rFonts w:hint="eastAsia" w:ascii="Times New Roman" w:hAnsi="Times New Roman"/>
                <w:szCs w:val="21"/>
                <w:rtl w:val="0"/>
                <w:lang w:val="en-US" w:eastAsia="zh-CN"/>
              </w:rPr>
              <w:t>4</w:t>
            </w:r>
            <w:r>
              <w:rPr>
                <w:rFonts w:hint="eastAsia" w:ascii="Times New Roman" w:hAnsi="Times New Roman"/>
                <w:szCs w:val="21"/>
                <w:rtl w:val="0"/>
                <w:lang w:val="zh-TW" w:eastAsia="zh-TW"/>
              </w:rPr>
              <w:t>）举一反三教学法在</w:t>
            </w:r>
            <w:r>
              <w:rPr>
                <w:rFonts w:hint="eastAsia" w:ascii="Times New Roman" w:hAnsi="Times New Roman"/>
                <w:szCs w:val="21"/>
                <w:rtl w:val="0"/>
                <w:lang w:val="en-US" w:eastAsia="zh-CN"/>
              </w:rPr>
              <w:t>C</w:t>
            </w:r>
            <w:r>
              <w:rPr>
                <w:rFonts w:hint="eastAsia" w:ascii="Times New Roman" w:hAnsi="Times New Roman"/>
                <w:szCs w:val="21"/>
                <w:rtl w:val="0"/>
                <w:lang w:val="zh-TW" w:eastAsia="zh-TW"/>
              </w:rPr>
              <w:t>语言课程教学中的应用</w:t>
            </w:r>
            <w:r>
              <w:rPr>
                <w:rFonts w:hint="eastAsia" w:ascii="Times New Roman" w:hAnsi="Times New Roman"/>
                <w:szCs w:val="21"/>
                <w:rtl w:val="0"/>
                <w:lang w:val="en-US" w:eastAsia="zh-CN"/>
              </w:rPr>
              <w:t>[J].</w:t>
            </w:r>
            <w:r>
              <w:rPr>
                <w:rFonts w:hint="eastAsia" w:ascii="Times New Roman" w:hAnsi="Times New Roman"/>
                <w:szCs w:val="21"/>
                <w:rtl w:val="0"/>
                <w:lang w:val="zh-TW" w:eastAsia="zh-TW"/>
              </w:rPr>
              <w:t>萍乡学院学报，</w:t>
            </w:r>
            <w:r>
              <w:rPr>
                <w:rFonts w:hint="eastAsia" w:ascii="Times New Roman" w:hAnsi="Times New Roman"/>
                <w:szCs w:val="21"/>
                <w:rtl w:val="0"/>
                <w:lang w:val="en-US" w:eastAsia="zh-CN"/>
              </w:rPr>
              <w:t>2016.6</w:t>
            </w:r>
          </w:p>
          <w:p>
            <w:pPr>
              <w:pStyle w:val="13"/>
              <w:numPr>
                <w:ilvl w:val="0"/>
                <w:numId w:val="0"/>
              </w:numPr>
              <w:autoSpaceDE w:val="0"/>
              <w:autoSpaceDN w:val="0"/>
              <w:spacing w:line="360" w:lineRule="auto"/>
              <w:ind w:leftChars="0" w:firstLine="440" w:firstLineChars="200"/>
              <w:rPr>
                <w:rFonts w:ascii="Times New Roman"/>
                <w:sz w:val="24"/>
              </w:rPr>
            </w:pPr>
            <w:r>
              <w:rPr>
                <w:rFonts w:hint="eastAsia" w:ascii="Times New Roman" w:hAnsi="Times New Roman"/>
                <w:szCs w:val="21"/>
                <w:rtl w:val="0"/>
                <w:lang w:val="zh-TW" w:eastAsia="zh-TW"/>
              </w:rPr>
              <w:t>（</w:t>
            </w:r>
            <w:r>
              <w:rPr>
                <w:rFonts w:hint="eastAsia" w:ascii="Times New Roman" w:hAnsi="Times New Roman"/>
                <w:szCs w:val="21"/>
                <w:rtl w:val="0"/>
                <w:lang w:val="en-US" w:eastAsia="zh-CN"/>
              </w:rPr>
              <w:t>5</w:t>
            </w:r>
            <w:r>
              <w:rPr>
                <w:rFonts w:hint="eastAsia" w:ascii="Times New Roman" w:hAnsi="Times New Roman"/>
                <w:szCs w:val="21"/>
                <w:rtl w:val="0"/>
                <w:lang w:val="zh-TW" w:eastAsia="zh-TW"/>
              </w:rPr>
              <w:t>）</w:t>
            </w:r>
            <w:r>
              <w:rPr>
                <w:rFonts w:hint="eastAsia" w:ascii="Times New Roman" w:hAnsi="Times New Roman"/>
                <w:szCs w:val="21"/>
                <w:rtl w:val="0"/>
                <w:lang w:val="en-US" w:eastAsia="zh-CN"/>
              </w:rPr>
              <w:t>Teaching reform of "computer application foundation" in Colleges and Universities [J]. Frontiers  of  Manufacturing and Design Science 2015 ISTP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0" w:hRule="atLeast"/>
        </w:trPr>
        <w:tc>
          <w:tcPr>
            <w:tcW w:w="2658" w:type="dxa"/>
            <w:gridSpan w:val="3"/>
          </w:tcPr>
          <w:p>
            <w:pPr>
              <w:pStyle w:val="14"/>
              <w:rPr>
                <w:rFonts w:ascii="宋体"/>
                <w:sz w:val="24"/>
              </w:rPr>
            </w:pPr>
          </w:p>
          <w:p>
            <w:pPr>
              <w:pStyle w:val="14"/>
              <w:rPr>
                <w:rFonts w:ascii="宋体"/>
                <w:sz w:val="24"/>
              </w:rPr>
            </w:pPr>
          </w:p>
          <w:p>
            <w:pPr>
              <w:pStyle w:val="14"/>
              <w:rPr>
                <w:rFonts w:ascii="宋体"/>
                <w:sz w:val="24"/>
              </w:rPr>
            </w:pPr>
          </w:p>
          <w:p>
            <w:pPr>
              <w:pStyle w:val="14"/>
              <w:spacing w:before="9"/>
              <w:rPr>
                <w:rFonts w:ascii="宋体"/>
                <w:sz w:val="20"/>
              </w:rPr>
            </w:pPr>
          </w:p>
          <w:p>
            <w:pPr>
              <w:pStyle w:val="14"/>
              <w:ind w:left="7"/>
              <w:rPr>
                <w:sz w:val="24"/>
              </w:rPr>
            </w:pPr>
            <w:r>
              <w:rPr>
                <w:sz w:val="24"/>
              </w:rPr>
              <w:t>从事科学研究及获奖情况</w:t>
            </w:r>
          </w:p>
        </w:tc>
        <w:tc>
          <w:tcPr>
            <w:tcW w:w="7001" w:type="dxa"/>
            <w:gridSpan w:val="7"/>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9" w:hRule="atLeast"/>
        </w:trPr>
        <w:tc>
          <w:tcPr>
            <w:tcW w:w="2658" w:type="dxa"/>
            <w:gridSpan w:val="3"/>
          </w:tcPr>
          <w:p>
            <w:pPr>
              <w:pStyle w:val="14"/>
              <w:rPr>
                <w:rFonts w:ascii="宋体"/>
                <w:sz w:val="24"/>
              </w:rPr>
            </w:pPr>
          </w:p>
          <w:p>
            <w:pPr>
              <w:pStyle w:val="14"/>
              <w:spacing w:before="7"/>
              <w:rPr>
                <w:rFonts w:ascii="宋体"/>
                <w:sz w:val="35"/>
              </w:rPr>
            </w:pPr>
          </w:p>
          <w:p>
            <w:pPr>
              <w:pStyle w:val="14"/>
              <w:spacing w:line="235" w:lineRule="auto"/>
              <w:ind w:left="731" w:right="111" w:hanging="598"/>
              <w:rPr>
                <w:sz w:val="24"/>
              </w:rPr>
            </w:pPr>
            <w:r>
              <w:rPr>
                <w:sz w:val="24"/>
              </w:rPr>
              <w:t>近三年获得教学研究经费（万元）</w:t>
            </w:r>
          </w:p>
        </w:tc>
        <w:tc>
          <w:tcPr>
            <w:tcW w:w="2307" w:type="dxa"/>
            <w:gridSpan w:val="3"/>
            <w:vAlign w:val="center"/>
          </w:tcPr>
          <w:p>
            <w:pPr>
              <w:pStyle w:val="14"/>
              <w:jc w:val="center"/>
              <w:rPr>
                <w:rFonts w:hint="eastAsia" w:ascii="仿宋" w:hAnsi="仿宋" w:eastAsia="仿宋" w:cs="仿宋"/>
                <w:sz w:val="24"/>
              </w:rPr>
            </w:pPr>
            <w:r>
              <w:rPr>
                <w:rFonts w:hint="eastAsia" w:ascii="仿宋" w:hAnsi="仿宋" w:eastAsia="仿宋" w:cs="仿宋"/>
                <w:sz w:val="24"/>
                <w:szCs w:val="24"/>
                <w:shd w:val="clear" w:color="auto" w:fill="auto"/>
                <w:rtl w:val="0"/>
                <w:lang w:val="zh-TW" w:eastAsia="zh-TW"/>
              </w:rPr>
              <w:t>4</w:t>
            </w:r>
          </w:p>
        </w:tc>
        <w:tc>
          <w:tcPr>
            <w:tcW w:w="1281" w:type="dxa"/>
          </w:tcPr>
          <w:p>
            <w:pPr>
              <w:pStyle w:val="14"/>
              <w:rPr>
                <w:rFonts w:ascii="宋体"/>
                <w:sz w:val="24"/>
              </w:rPr>
            </w:pPr>
          </w:p>
          <w:p>
            <w:pPr>
              <w:pStyle w:val="14"/>
              <w:spacing w:before="7"/>
              <w:rPr>
                <w:rFonts w:ascii="宋体"/>
                <w:sz w:val="35"/>
              </w:rPr>
            </w:pPr>
          </w:p>
          <w:p>
            <w:pPr>
              <w:pStyle w:val="14"/>
              <w:spacing w:line="235" w:lineRule="auto"/>
              <w:ind w:left="109" w:right="261"/>
              <w:rPr>
                <w:sz w:val="24"/>
              </w:rPr>
            </w:pPr>
            <w:r>
              <w:rPr>
                <w:sz w:val="24"/>
              </w:rPr>
              <w:t>近三年获得科学研究经费（万元）</w:t>
            </w:r>
          </w:p>
        </w:tc>
        <w:tc>
          <w:tcPr>
            <w:tcW w:w="3413" w:type="dxa"/>
            <w:gridSpan w:val="3"/>
            <w:vAlign w:val="center"/>
          </w:tcPr>
          <w:p>
            <w:pPr>
              <w:pStyle w:val="14"/>
              <w:jc w:val="center"/>
              <w:rPr>
                <w:rFonts w:hint="eastAsia" w:ascii="仿宋" w:hAnsi="仿宋" w:eastAsia="仿宋" w:cs="仿宋"/>
                <w:sz w:val="24"/>
              </w:rPr>
            </w:pPr>
            <w:r>
              <w:rPr>
                <w:rFonts w:hint="eastAsia" w:ascii="仿宋" w:hAnsi="仿宋" w:eastAsia="仿宋" w:cs="仿宋"/>
                <w:sz w:val="24"/>
                <w:szCs w:val="24"/>
                <w:shd w:val="clear" w:color="auto" w:fill="auto"/>
                <w:rtl w:val="0"/>
                <w:lang w:val="zh-TW" w:eastAsia="zh-TW"/>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658" w:type="dxa"/>
            <w:gridSpan w:val="3"/>
          </w:tcPr>
          <w:p>
            <w:pPr>
              <w:pStyle w:val="14"/>
              <w:rPr>
                <w:rFonts w:ascii="宋体"/>
                <w:sz w:val="24"/>
              </w:rPr>
            </w:pPr>
          </w:p>
          <w:p>
            <w:pPr>
              <w:pStyle w:val="14"/>
              <w:spacing w:before="6"/>
              <w:rPr>
                <w:rFonts w:ascii="宋体"/>
                <w:sz w:val="24"/>
              </w:rPr>
            </w:pPr>
          </w:p>
          <w:p>
            <w:pPr>
              <w:pStyle w:val="14"/>
              <w:spacing w:line="235" w:lineRule="auto"/>
              <w:ind w:left="611" w:right="231" w:hanging="358"/>
              <w:rPr>
                <w:sz w:val="24"/>
              </w:rPr>
            </w:pPr>
            <w:r>
              <w:rPr>
                <w:sz w:val="24"/>
              </w:rPr>
              <w:t>近三年给本科生授课课程及学时数</w:t>
            </w:r>
          </w:p>
        </w:tc>
        <w:tc>
          <w:tcPr>
            <w:tcW w:w="2307" w:type="dxa"/>
            <w:gridSpan w:val="3"/>
            <w:vAlign w:val="center"/>
          </w:tcPr>
          <w:p>
            <w:pPr>
              <w:pStyle w:val="14"/>
              <w:jc w:val="center"/>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rtl w:val="0"/>
                <w:lang w:val="zh-TW" w:eastAsia="zh-TW"/>
              </w:rPr>
              <w:t>数据结构、算法分析</w:t>
            </w:r>
          </w:p>
          <w:p>
            <w:pPr>
              <w:pStyle w:val="14"/>
              <w:bidi w:val="0"/>
              <w:ind w:left="0" w:leftChars="0" w:right="0" w:rightChars="0" w:firstLine="0" w:firstLineChars="0"/>
              <w:jc w:val="center"/>
              <w:rPr>
                <w:rFonts w:hint="eastAsia" w:ascii="仿宋" w:hAnsi="仿宋" w:eastAsia="仿宋" w:cs="仿宋"/>
                <w:sz w:val="24"/>
              </w:rPr>
            </w:pPr>
            <w:r>
              <w:rPr>
                <w:rFonts w:hint="eastAsia" w:ascii="仿宋" w:hAnsi="仿宋" w:eastAsia="仿宋" w:cs="仿宋"/>
                <w:sz w:val="24"/>
                <w:szCs w:val="24"/>
                <w:shd w:val="clear" w:color="auto" w:fill="auto"/>
                <w:rtl w:val="0"/>
                <w:lang w:val="zh-TW" w:eastAsia="zh-TW"/>
              </w:rPr>
              <w:t>128</w:t>
            </w:r>
          </w:p>
        </w:tc>
        <w:tc>
          <w:tcPr>
            <w:tcW w:w="1281" w:type="dxa"/>
          </w:tcPr>
          <w:p>
            <w:pPr>
              <w:pStyle w:val="14"/>
              <w:rPr>
                <w:rFonts w:ascii="宋体"/>
                <w:sz w:val="24"/>
              </w:rPr>
            </w:pPr>
          </w:p>
          <w:p>
            <w:pPr>
              <w:pStyle w:val="14"/>
              <w:spacing w:before="6"/>
              <w:rPr>
                <w:rFonts w:ascii="宋体"/>
                <w:sz w:val="24"/>
              </w:rPr>
            </w:pPr>
          </w:p>
          <w:p>
            <w:pPr>
              <w:pStyle w:val="14"/>
              <w:spacing w:line="235" w:lineRule="auto"/>
              <w:ind w:left="109" w:right="261"/>
              <w:rPr>
                <w:sz w:val="24"/>
              </w:rPr>
            </w:pPr>
            <w:r>
              <w:rPr>
                <w:sz w:val="24"/>
              </w:rPr>
              <w:t>近三年指导本科毕业设计（人次）</w:t>
            </w:r>
          </w:p>
        </w:tc>
        <w:tc>
          <w:tcPr>
            <w:tcW w:w="3413" w:type="dxa"/>
            <w:gridSpan w:val="3"/>
            <w:vAlign w:val="center"/>
          </w:tcPr>
          <w:p>
            <w:pPr>
              <w:pStyle w:val="14"/>
              <w:jc w:val="center"/>
              <w:rPr>
                <w:rFonts w:hint="eastAsia" w:ascii="仿宋" w:hAnsi="仿宋" w:eastAsia="仿宋" w:cs="仿宋"/>
                <w:sz w:val="24"/>
              </w:rPr>
            </w:pPr>
            <w:r>
              <w:rPr>
                <w:rFonts w:hint="eastAsia" w:ascii="仿宋" w:hAnsi="仿宋" w:eastAsia="仿宋" w:cs="仿宋"/>
                <w:sz w:val="24"/>
                <w:szCs w:val="24"/>
                <w:shd w:val="clear" w:color="auto" w:fill="auto"/>
                <w:rtl w:val="0"/>
                <w:lang w:val="zh-TW" w:eastAsia="zh-TW"/>
              </w:rPr>
              <w:t>15</w:t>
            </w:r>
          </w:p>
        </w:tc>
      </w:tr>
    </w:tbl>
    <w:p>
      <w:pPr>
        <w:rPr>
          <w:rFonts w:ascii="宋体"/>
          <w:sz w:val="20"/>
        </w:rPr>
        <w:sectPr>
          <w:pgSz w:w="11920" w:h="16850"/>
          <w:pgMar w:top="2120" w:right="780" w:bottom="1020" w:left="1100" w:header="1772" w:footer="820" w:gutter="0"/>
          <w:cols w:space="720" w:num="1"/>
        </w:sectPr>
      </w:pPr>
    </w:p>
    <w:tbl>
      <w:tblPr>
        <w:tblStyle w:val="12"/>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41"/>
        <w:gridCol w:w="257"/>
        <w:gridCol w:w="989"/>
        <w:gridCol w:w="879"/>
        <w:gridCol w:w="439"/>
        <w:gridCol w:w="1281"/>
        <w:gridCol w:w="1022"/>
        <w:gridCol w:w="88"/>
        <w:gridCol w:w="1228"/>
        <w:gridCol w:w="1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60" w:type="dxa"/>
          </w:tcPr>
          <w:p>
            <w:pPr>
              <w:pStyle w:val="14"/>
              <w:spacing w:before="5"/>
              <w:rPr>
                <w:rFonts w:ascii="宋体"/>
                <w:sz w:val="23"/>
              </w:rPr>
            </w:pPr>
          </w:p>
          <w:p>
            <w:pPr>
              <w:pStyle w:val="14"/>
              <w:ind w:left="247"/>
              <w:rPr>
                <w:sz w:val="24"/>
              </w:rPr>
            </w:pPr>
            <w:r>
              <w:rPr>
                <w:sz w:val="24"/>
              </w:rPr>
              <w:t>姓名</w:t>
            </w:r>
          </w:p>
        </w:tc>
        <w:tc>
          <w:tcPr>
            <w:tcW w:w="1441" w:type="dxa"/>
          </w:tcPr>
          <w:p>
            <w:pPr>
              <w:pStyle w:val="14"/>
              <w:jc w:val="center"/>
              <w:rPr>
                <w:rFonts w:hint="eastAsia" w:ascii="仿宋" w:hAnsi="仿宋" w:eastAsia="仿宋" w:cs="仿宋"/>
                <w:b w:val="0"/>
                <w:bCs w:val="0"/>
                <w:i w:val="0"/>
                <w:iCs w:val="0"/>
                <w:sz w:val="24"/>
                <w:szCs w:val="24"/>
                <w:shd w:val="clear" w:color="auto" w:fill="auto"/>
                <w:rtl w:val="0"/>
                <w:lang w:val="zh-TW" w:eastAsia="zh-TW"/>
              </w:rPr>
            </w:pPr>
          </w:p>
          <w:p>
            <w:pPr>
              <w:pStyle w:val="14"/>
              <w:jc w:val="center"/>
              <w:rPr>
                <w:rFonts w:hint="eastAsia" w:ascii="仿宋" w:hAnsi="仿宋" w:eastAsia="仿宋" w:cs="仿宋"/>
                <w:sz w:val="24"/>
              </w:rPr>
            </w:pPr>
            <w:r>
              <w:rPr>
                <w:rFonts w:hint="eastAsia" w:ascii="仿宋" w:hAnsi="仿宋" w:eastAsia="仿宋" w:cs="仿宋"/>
                <w:b w:val="0"/>
                <w:bCs w:val="0"/>
                <w:i w:val="0"/>
                <w:iCs w:val="0"/>
                <w:sz w:val="24"/>
                <w:szCs w:val="24"/>
                <w:shd w:val="clear" w:color="auto" w:fill="auto"/>
                <w:rtl w:val="0"/>
                <w:lang w:val="zh-TW" w:eastAsia="zh-TW"/>
              </w:rPr>
              <w:t>姚卫国</w:t>
            </w:r>
          </w:p>
        </w:tc>
        <w:tc>
          <w:tcPr>
            <w:tcW w:w="1246" w:type="dxa"/>
            <w:gridSpan w:val="2"/>
          </w:tcPr>
          <w:p>
            <w:pPr>
              <w:pStyle w:val="14"/>
              <w:spacing w:before="5"/>
              <w:rPr>
                <w:rFonts w:hint="eastAsia" w:ascii="仿宋" w:hAnsi="仿宋" w:eastAsia="仿宋" w:cs="仿宋"/>
                <w:sz w:val="23"/>
              </w:rPr>
            </w:pPr>
          </w:p>
          <w:p>
            <w:pPr>
              <w:pStyle w:val="14"/>
              <w:ind w:left="572"/>
              <w:rPr>
                <w:rFonts w:hint="eastAsia" w:ascii="仿宋" w:hAnsi="仿宋" w:eastAsia="仿宋" w:cs="仿宋"/>
                <w:sz w:val="24"/>
              </w:rPr>
            </w:pPr>
            <w:r>
              <w:rPr>
                <w:rFonts w:hint="eastAsia" w:ascii="仿宋" w:hAnsi="仿宋" w:eastAsia="仿宋" w:cs="仿宋"/>
                <w:sz w:val="24"/>
              </w:rPr>
              <w:t>性别</w:t>
            </w:r>
          </w:p>
        </w:tc>
        <w:tc>
          <w:tcPr>
            <w:tcW w:w="879" w:type="dxa"/>
          </w:tcPr>
          <w:p>
            <w:pPr>
              <w:pStyle w:val="14"/>
              <w:jc w:val="center"/>
              <w:rPr>
                <w:rFonts w:hint="eastAsia" w:ascii="仿宋" w:hAnsi="仿宋" w:eastAsia="仿宋" w:cs="仿宋"/>
                <w:b w:val="0"/>
                <w:bCs w:val="0"/>
                <w:i w:val="0"/>
                <w:iCs w:val="0"/>
                <w:sz w:val="24"/>
                <w:szCs w:val="24"/>
                <w:shd w:val="clear" w:color="auto" w:fill="auto"/>
                <w:rtl w:val="0"/>
                <w:lang w:val="zh-TW" w:eastAsia="zh-TW"/>
              </w:rPr>
            </w:pPr>
          </w:p>
          <w:p>
            <w:pPr>
              <w:pStyle w:val="14"/>
              <w:jc w:val="center"/>
              <w:rPr>
                <w:rFonts w:hint="eastAsia" w:ascii="仿宋" w:hAnsi="仿宋" w:eastAsia="仿宋" w:cs="仿宋"/>
                <w:sz w:val="24"/>
              </w:rPr>
            </w:pPr>
            <w:r>
              <w:rPr>
                <w:rFonts w:hint="eastAsia" w:ascii="仿宋" w:hAnsi="仿宋" w:eastAsia="仿宋" w:cs="仿宋"/>
                <w:b w:val="0"/>
                <w:bCs w:val="0"/>
                <w:i w:val="0"/>
                <w:iCs w:val="0"/>
                <w:sz w:val="24"/>
                <w:szCs w:val="24"/>
                <w:shd w:val="clear" w:color="auto" w:fill="auto"/>
                <w:rtl w:val="0"/>
                <w:lang w:val="zh-TW" w:eastAsia="zh-TW"/>
              </w:rPr>
              <w:t>男</w:t>
            </w:r>
          </w:p>
        </w:tc>
        <w:tc>
          <w:tcPr>
            <w:tcW w:w="1720" w:type="dxa"/>
            <w:gridSpan w:val="2"/>
          </w:tcPr>
          <w:p>
            <w:pPr>
              <w:pStyle w:val="14"/>
              <w:spacing w:before="5"/>
              <w:rPr>
                <w:rFonts w:hint="eastAsia" w:ascii="仿宋" w:hAnsi="仿宋" w:eastAsia="仿宋" w:cs="仿宋"/>
                <w:sz w:val="23"/>
              </w:rPr>
            </w:pPr>
          </w:p>
          <w:p>
            <w:pPr>
              <w:pStyle w:val="14"/>
              <w:ind w:left="207"/>
              <w:rPr>
                <w:rFonts w:hint="eastAsia" w:ascii="仿宋" w:hAnsi="仿宋" w:eastAsia="仿宋" w:cs="仿宋"/>
                <w:sz w:val="24"/>
              </w:rPr>
            </w:pPr>
            <w:r>
              <w:rPr>
                <w:rFonts w:hint="eastAsia" w:ascii="仿宋" w:hAnsi="仿宋" w:eastAsia="仿宋" w:cs="仿宋"/>
                <w:sz w:val="24"/>
              </w:rPr>
              <w:t>专业技术职务</w:t>
            </w:r>
          </w:p>
        </w:tc>
        <w:tc>
          <w:tcPr>
            <w:tcW w:w="1110" w:type="dxa"/>
            <w:gridSpan w:val="2"/>
          </w:tcPr>
          <w:p>
            <w:pPr>
              <w:pStyle w:val="14"/>
              <w:jc w:val="center"/>
              <w:rPr>
                <w:rFonts w:hint="eastAsia" w:ascii="仿宋" w:hAnsi="仿宋" w:eastAsia="仿宋" w:cs="仿宋"/>
                <w:b w:val="0"/>
                <w:bCs w:val="0"/>
                <w:i w:val="0"/>
                <w:iCs w:val="0"/>
                <w:sz w:val="24"/>
                <w:szCs w:val="24"/>
                <w:shd w:val="clear" w:color="auto" w:fill="auto"/>
                <w:rtl w:val="0"/>
                <w:lang w:val="zh-TW" w:eastAsia="zh-TW"/>
              </w:rPr>
            </w:pPr>
          </w:p>
          <w:p>
            <w:pPr>
              <w:pStyle w:val="14"/>
              <w:jc w:val="center"/>
              <w:rPr>
                <w:rFonts w:hint="eastAsia" w:ascii="仿宋" w:hAnsi="仿宋" w:eastAsia="仿宋" w:cs="仿宋"/>
                <w:sz w:val="24"/>
              </w:rPr>
            </w:pPr>
            <w:r>
              <w:rPr>
                <w:rFonts w:hint="eastAsia" w:ascii="仿宋" w:hAnsi="仿宋" w:eastAsia="仿宋" w:cs="仿宋"/>
                <w:b w:val="0"/>
                <w:bCs w:val="0"/>
                <w:i w:val="0"/>
                <w:iCs w:val="0"/>
                <w:sz w:val="24"/>
                <w:szCs w:val="24"/>
                <w:shd w:val="clear" w:color="auto" w:fill="auto"/>
                <w:rtl w:val="0"/>
                <w:lang w:val="zh-TW" w:eastAsia="zh-TW"/>
              </w:rPr>
              <w:t>教授</w:t>
            </w:r>
          </w:p>
        </w:tc>
        <w:tc>
          <w:tcPr>
            <w:tcW w:w="1228" w:type="dxa"/>
          </w:tcPr>
          <w:p>
            <w:pPr>
              <w:pStyle w:val="14"/>
              <w:spacing w:before="5"/>
              <w:rPr>
                <w:rFonts w:hint="eastAsia" w:ascii="仿宋" w:hAnsi="仿宋" w:eastAsia="仿宋" w:cs="仿宋"/>
                <w:sz w:val="23"/>
              </w:rPr>
            </w:pPr>
          </w:p>
          <w:p>
            <w:pPr>
              <w:pStyle w:val="14"/>
              <w:ind w:left="200"/>
              <w:rPr>
                <w:rFonts w:hint="eastAsia" w:ascii="仿宋" w:hAnsi="仿宋" w:eastAsia="仿宋" w:cs="仿宋"/>
                <w:sz w:val="24"/>
              </w:rPr>
            </w:pPr>
            <w:r>
              <w:rPr>
                <w:rFonts w:hint="eastAsia" w:ascii="仿宋" w:hAnsi="仿宋" w:eastAsia="仿宋" w:cs="仿宋"/>
                <w:sz w:val="24"/>
              </w:rPr>
              <w:t>行政职务</w:t>
            </w:r>
          </w:p>
        </w:tc>
        <w:tc>
          <w:tcPr>
            <w:tcW w:w="1075" w:type="dxa"/>
          </w:tcPr>
          <w:p>
            <w:pPr>
              <w:pStyle w:val="14"/>
              <w:rPr>
                <w:rFonts w:hint="eastAsia" w:ascii="仿宋" w:hAnsi="仿宋" w:eastAsia="仿宋" w:cs="仿宋"/>
                <w:sz w:val="24"/>
              </w:rPr>
            </w:pPr>
            <w:r>
              <w:rPr>
                <w:rFonts w:hint="eastAsia" w:ascii="仿宋" w:hAnsi="仿宋" w:eastAsia="仿宋" w:cs="仿宋"/>
                <w:b w:val="0"/>
                <w:bCs w:val="0"/>
                <w:i w:val="0"/>
                <w:iCs w:val="0"/>
                <w:sz w:val="24"/>
                <w:szCs w:val="24"/>
                <w:shd w:val="clear" w:color="auto" w:fill="auto"/>
                <w:rtl w:val="0"/>
                <w:lang w:val="zh-TW" w:eastAsia="zh-TW"/>
              </w:rPr>
              <w:t>教务处处长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960" w:type="dxa"/>
          </w:tcPr>
          <w:p>
            <w:pPr>
              <w:pStyle w:val="14"/>
              <w:spacing w:before="12"/>
              <w:rPr>
                <w:rFonts w:ascii="宋体"/>
                <w:sz w:val="20"/>
              </w:rPr>
            </w:pPr>
          </w:p>
          <w:p>
            <w:pPr>
              <w:pStyle w:val="14"/>
              <w:spacing w:line="235" w:lineRule="auto"/>
              <w:ind w:left="244" w:right="103" w:hanging="120"/>
              <w:rPr>
                <w:sz w:val="24"/>
              </w:rPr>
            </w:pPr>
            <w:r>
              <w:rPr>
                <w:sz w:val="24"/>
              </w:rPr>
              <w:t>拟承担课程</w:t>
            </w:r>
          </w:p>
        </w:tc>
        <w:tc>
          <w:tcPr>
            <w:tcW w:w="3566" w:type="dxa"/>
            <w:gridSpan w:val="4"/>
          </w:tcPr>
          <w:p>
            <w:pPr>
              <w:pStyle w:val="14"/>
              <w:jc w:val="center"/>
              <w:rPr>
                <w:rFonts w:hint="eastAsia" w:ascii="仿宋" w:hAnsi="仿宋" w:eastAsia="仿宋" w:cs="仿宋"/>
                <w:sz w:val="24"/>
                <w:szCs w:val="24"/>
                <w:shd w:val="clear" w:color="auto" w:fill="auto"/>
                <w:rtl w:val="0"/>
                <w:lang w:val="zh-TW" w:eastAsia="zh-TW"/>
              </w:rPr>
            </w:pPr>
          </w:p>
          <w:p>
            <w:pPr>
              <w:pStyle w:val="14"/>
              <w:jc w:val="center"/>
              <w:rPr>
                <w:rFonts w:hint="default" w:ascii="仿宋" w:hAnsi="仿宋" w:eastAsia="仿宋" w:cs="仿宋"/>
                <w:sz w:val="24"/>
                <w:lang w:val="en-US" w:eastAsia="zh-CN"/>
              </w:rPr>
            </w:pPr>
            <w:r>
              <w:rPr>
                <w:rFonts w:hint="eastAsia" w:ascii="仿宋" w:hAnsi="仿宋" w:eastAsia="仿宋" w:cs="仿宋"/>
                <w:sz w:val="24"/>
                <w:szCs w:val="24"/>
                <w:shd w:val="clear" w:color="auto" w:fill="auto"/>
                <w:rtl w:val="0"/>
                <w:lang w:val="en-US" w:eastAsia="zh-CN"/>
              </w:rPr>
              <w:t>数据库与大数据管理</w:t>
            </w:r>
          </w:p>
        </w:tc>
        <w:tc>
          <w:tcPr>
            <w:tcW w:w="1720" w:type="dxa"/>
            <w:gridSpan w:val="2"/>
          </w:tcPr>
          <w:p>
            <w:pPr>
              <w:pStyle w:val="14"/>
              <w:rPr>
                <w:rFonts w:hint="eastAsia" w:ascii="仿宋" w:hAnsi="仿宋" w:eastAsia="仿宋" w:cs="仿宋"/>
                <w:sz w:val="24"/>
              </w:rPr>
            </w:pPr>
          </w:p>
          <w:p>
            <w:pPr>
              <w:pStyle w:val="14"/>
              <w:spacing w:before="174"/>
              <w:ind w:left="140"/>
              <w:rPr>
                <w:rFonts w:hint="eastAsia" w:ascii="仿宋" w:hAnsi="仿宋" w:eastAsia="仿宋" w:cs="仿宋"/>
                <w:sz w:val="24"/>
              </w:rPr>
            </w:pPr>
            <w:r>
              <w:rPr>
                <w:rFonts w:hint="eastAsia" w:ascii="仿宋" w:hAnsi="仿宋" w:eastAsia="仿宋" w:cs="仿宋"/>
                <w:sz w:val="24"/>
              </w:rPr>
              <w:t>现在所在单位</w:t>
            </w:r>
          </w:p>
        </w:tc>
        <w:tc>
          <w:tcPr>
            <w:tcW w:w="3413" w:type="dxa"/>
            <w:gridSpan w:val="4"/>
          </w:tcPr>
          <w:p>
            <w:pPr>
              <w:pStyle w:val="14"/>
              <w:jc w:val="center"/>
              <w:rPr>
                <w:rFonts w:hint="eastAsia" w:ascii="仿宋" w:hAnsi="仿宋" w:eastAsia="仿宋" w:cs="仿宋"/>
                <w:sz w:val="24"/>
                <w:szCs w:val="24"/>
                <w:shd w:val="clear" w:color="auto" w:fill="auto"/>
                <w:rtl w:val="0"/>
                <w:lang w:val="zh-TW" w:eastAsia="zh-TW"/>
              </w:rPr>
            </w:pPr>
          </w:p>
          <w:p>
            <w:pPr>
              <w:pStyle w:val="14"/>
              <w:jc w:val="center"/>
              <w:rPr>
                <w:rFonts w:hint="eastAsia" w:ascii="仿宋" w:hAnsi="仿宋" w:eastAsia="仿宋" w:cs="仿宋"/>
                <w:sz w:val="24"/>
              </w:rPr>
            </w:pPr>
            <w:r>
              <w:rPr>
                <w:rFonts w:hint="eastAsia" w:ascii="仿宋" w:hAnsi="仿宋" w:eastAsia="仿宋" w:cs="仿宋"/>
                <w:sz w:val="24"/>
                <w:szCs w:val="24"/>
                <w:shd w:val="clear" w:color="auto" w:fill="auto"/>
                <w:rtl w:val="0"/>
                <w:lang w:val="zh-TW" w:eastAsia="zh-TW"/>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2658" w:type="dxa"/>
            <w:gridSpan w:val="3"/>
          </w:tcPr>
          <w:p>
            <w:pPr>
              <w:pStyle w:val="14"/>
              <w:spacing w:before="184"/>
              <w:ind w:left="902" w:right="63" w:hanging="720"/>
              <w:rPr>
                <w:sz w:val="24"/>
              </w:rPr>
            </w:pPr>
            <w:r>
              <w:rPr>
                <w:sz w:val="24"/>
              </w:rPr>
              <w:t>最后学历毕业时间、学校、专业</w:t>
            </w:r>
          </w:p>
        </w:tc>
        <w:tc>
          <w:tcPr>
            <w:tcW w:w="7001" w:type="dxa"/>
            <w:gridSpan w:val="8"/>
            <w:vAlign w:val="center"/>
          </w:tcPr>
          <w:p>
            <w:pPr>
              <w:pStyle w:val="14"/>
              <w:ind w:left="440" w:leftChars="0" w:firstLine="0" w:firstLineChars="0"/>
              <w:jc w:val="center"/>
              <w:rPr>
                <w:rFonts w:hint="eastAsia" w:ascii="仿宋" w:hAnsi="仿宋" w:eastAsia="仿宋" w:cs="仿宋"/>
                <w:sz w:val="24"/>
              </w:rPr>
            </w:pPr>
            <w:r>
              <w:rPr>
                <w:rFonts w:hint="eastAsia" w:ascii="仿宋" w:hAnsi="仿宋" w:eastAsia="仿宋" w:cs="仿宋"/>
                <w:sz w:val="24"/>
                <w:szCs w:val="24"/>
                <w:shd w:val="clear" w:color="auto" w:fill="auto"/>
                <w:rtl w:val="0"/>
                <w:lang w:val="zh-TW" w:eastAsia="zh-TW"/>
              </w:rPr>
              <w:t>2010</w:t>
            </w:r>
            <w:r>
              <w:rPr>
                <w:rFonts w:hint="eastAsia" w:ascii="仿宋" w:hAnsi="仿宋" w:eastAsia="仿宋" w:cs="仿宋"/>
                <w:b w:val="0"/>
                <w:bCs w:val="0"/>
                <w:i w:val="0"/>
                <w:iCs w:val="0"/>
                <w:sz w:val="24"/>
                <w:szCs w:val="24"/>
                <w:shd w:val="clear" w:color="auto" w:fill="auto"/>
                <w:rtl w:val="0"/>
                <w:lang w:val="zh-TW" w:eastAsia="zh-TW"/>
              </w:rPr>
              <w:t>年</w:t>
            </w:r>
            <w:r>
              <w:rPr>
                <w:rFonts w:hint="eastAsia" w:ascii="仿宋" w:hAnsi="仿宋" w:eastAsia="仿宋" w:cs="仿宋"/>
                <w:sz w:val="24"/>
                <w:szCs w:val="24"/>
                <w:shd w:val="clear" w:color="auto" w:fill="auto"/>
                <w:rtl w:val="0"/>
                <w:lang w:val="zh-TW" w:eastAsia="zh-TW"/>
              </w:rPr>
              <w:t>6</w:t>
            </w:r>
            <w:r>
              <w:rPr>
                <w:rFonts w:hint="eastAsia" w:ascii="仿宋" w:hAnsi="仿宋" w:eastAsia="仿宋" w:cs="仿宋"/>
                <w:b w:val="0"/>
                <w:bCs w:val="0"/>
                <w:i w:val="0"/>
                <w:iCs w:val="0"/>
                <w:sz w:val="24"/>
                <w:szCs w:val="24"/>
                <w:shd w:val="clear" w:color="auto" w:fill="auto"/>
                <w:rtl w:val="0"/>
                <w:lang w:val="zh-TW" w:eastAsia="zh-TW"/>
              </w:rPr>
              <w:t>月毕业于江西师范大学软件工程专业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2658" w:type="dxa"/>
            <w:gridSpan w:val="3"/>
          </w:tcPr>
          <w:p>
            <w:pPr>
              <w:pStyle w:val="14"/>
              <w:spacing w:before="9"/>
              <w:rPr>
                <w:rFonts w:ascii="宋体"/>
                <w:sz w:val="32"/>
              </w:rPr>
            </w:pPr>
          </w:p>
          <w:p>
            <w:pPr>
              <w:pStyle w:val="14"/>
              <w:spacing w:before="1"/>
              <w:ind w:left="614"/>
              <w:rPr>
                <w:sz w:val="24"/>
              </w:rPr>
            </w:pPr>
            <w:r>
              <w:rPr>
                <w:sz w:val="24"/>
              </w:rPr>
              <w:t>主要研究方向</w:t>
            </w:r>
          </w:p>
        </w:tc>
        <w:tc>
          <w:tcPr>
            <w:tcW w:w="7001" w:type="dxa"/>
            <w:gridSpan w:val="8"/>
            <w:vAlign w:val="center"/>
          </w:tcPr>
          <w:p>
            <w:pPr>
              <w:pStyle w:val="14"/>
              <w:ind w:left="440" w:leftChars="0" w:firstLine="0" w:firstLineChars="0"/>
              <w:jc w:val="center"/>
              <w:rPr>
                <w:rFonts w:hint="eastAsia" w:ascii="仿宋" w:hAnsi="仿宋" w:eastAsia="仿宋" w:cs="仿宋"/>
                <w:sz w:val="24"/>
              </w:rPr>
            </w:pPr>
            <w:r>
              <w:rPr>
                <w:rFonts w:hint="eastAsia" w:ascii="仿宋" w:hAnsi="仿宋" w:eastAsia="仿宋" w:cs="仿宋"/>
                <w:b w:val="0"/>
                <w:bCs w:val="0"/>
                <w:i w:val="0"/>
                <w:iCs w:val="0"/>
                <w:sz w:val="24"/>
                <w:szCs w:val="24"/>
                <w:shd w:val="clear" w:color="auto" w:fill="auto"/>
                <w:rtl w:val="0"/>
                <w:lang w:val="zh-TW" w:eastAsia="zh-TW"/>
              </w:rPr>
              <w:t>大数据、大数据管理与应用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trPr>
        <w:tc>
          <w:tcPr>
            <w:tcW w:w="2658" w:type="dxa"/>
            <w:gridSpan w:val="3"/>
          </w:tcPr>
          <w:p>
            <w:pPr>
              <w:pStyle w:val="14"/>
              <w:spacing w:before="5"/>
              <w:rPr>
                <w:rFonts w:ascii="宋体"/>
                <w:sz w:val="29"/>
              </w:rPr>
            </w:pPr>
          </w:p>
          <w:p>
            <w:pPr>
              <w:pStyle w:val="14"/>
              <w:spacing w:line="242" w:lineRule="auto"/>
              <w:ind w:left="134" w:right="111"/>
              <w:jc w:val="center"/>
              <w:rPr>
                <w:sz w:val="24"/>
              </w:rPr>
            </w:pPr>
            <w:r>
              <w:rPr>
                <w:sz w:val="24"/>
              </w:rPr>
              <w:t>从事教育教学改革研究及获奖情况（含教改项目、研究论文、慕课、教材等）</w:t>
            </w:r>
          </w:p>
        </w:tc>
        <w:tc>
          <w:tcPr>
            <w:tcW w:w="7001" w:type="dxa"/>
            <w:gridSpan w:val="8"/>
            <w:vAlign w:val="center"/>
          </w:tcPr>
          <w:p>
            <w:pPr>
              <w:pStyle w:val="13"/>
              <w:numPr>
                <w:ilvl w:val="0"/>
                <w:numId w:val="0"/>
              </w:numPr>
              <w:autoSpaceDE w:val="0"/>
              <w:autoSpaceDN w:val="0"/>
              <w:spacing w:line="360" w:lineRule="auto"/>
              <w:ind w:leftChars="0" w:firstLine="440" w:firstLineChars="200"/>
              <w:rPr>
                <w:rFonts w:hint="eastAsia" w:ascii="Times New Roman" w:hAnsi="Times New Roman"/>
                <w:szCs w:val="21"/>
                <w:rtl w:val="0"/>
                <w:lang w:val="zh-TW" w:eastAsia="zh-TW"/>
              </w:rPr>
            </w:pPr>
            <w:r>
              <w:rPr>
                <w:rFonts w:hint="eastAsia" w:ascii="Times New Roman" w:hAnsi="Times New Roman"/>
                <w:szCs w:val="21"/>
                <w:rtl w:val="0"/>
                <w:lang w:val="en-US" w:eastAsia="zh-CN"/>
              </w:rPr>
              <w:t>1、</w:t>
            </w:r>
            <w:r>
              <w:rPr>
                <w:rFonts w:hint="eastAsia" w:ascii="Times New Roman" w:hAnsi="Times New Roman"/>
                <w:szCs w:val="21"/>
                <w:rtl w:val="0"/>
                <w:lang w:val="zh-TW" w:eastAsia="zh-TW"/>
              </w:rPr>
              <w:t>基于KPI的民办高校教师绩效评价体系的构建与研究——以南昌理工学院为例，JXJG-12-20-2，江西省教育厅；</w:t>
            </w:r>
          </w:p>
          <w:p>
            <w:pPr>
              <w:pStyle w:val="13"/>
              <w:numPr>
                <w:ilvl w:val="0"/>
                <w:numId w:val="0"/>
              </w:numPr>
              <w:autoSpaceDE w:val="0"/>
              <w:autoSpaceDN w:val="0"/>
              <w:spacing w:line="360" w:lineRule="auto"/>
              <w:ind w:leftChars="0" w:firstLine="440" w:firstLineChars="200"/>
              <w:rPr>
                <w:rFonts w:hint="eastAsia" w:ascii="Times New Roman" w:hAnsi="Times New Roman"/>
                <w:szCs w:val="21"/>
                <w:rtl w:val="0"/>
                <w:lang w:val="zh-TW" w:eastAsia="zh-TW"/>
              </w:rPr>
            </w:pPr>
            <w:r>
              <w:rPr>
                <w:rFonts w:hint="eastAsia" w:ascii="Times New Roman" w:hAnsi="Times New Roman"/>
                <w:szCs w:val="21"/>
                <w:rtl w:val="0"/>
                <w:lang w:val="en-US" w:eastAsia="zh-CN"/>
              </w:rPr>
              <w:t>2、</w:t>
            </w:r>
            <w:r>
              <w:rPr>
                <w:rFonts w:hint="eastAsia" w:ascii="Times New Roman" w:hAnsi="Times New Roman"/>
                <w:szCs w:val="21"/>
                <w:rtl w:val="0"/>
                <w:lang w:val="zh-TW" w:eastAsia="zh-TW"/>
              </w:rPr>
              <w:t>基于行动导向的高职院校计算机软件技术专业课程体系开发，JXJG-09-20-9，江西省教育厅；</w:t>
            </w:r>
          </w:p>
          <w:p>
            <w:pPr>
              <w:pStyle w:val="13"/>
              <w:numPr>
                <w:ilvl w:val="0"/>
                <w:numId w:val="0"/>
              </w:numPr>
              <w:autoSpaceDE w:val="0"/>
              <w:autoSpaceDN w:val="0"/>
              <w:spacing w:line="360" w:lineRule="auto"/>
              <w:ind w:leftChars="0" w:firstLine="440" w:firstLineChars="200"/>
              <w:rPr>
                <w:rFonts w:hint="eastAsia" w:ascii="Times New Roman" w:hAnsi="Times New Roman"/>
                <w:szCs w:val="21"/>
                <w:rtl w:val="0"/>
                <w:lang w:val="zh-TW" w:eastAsia="zh-TW"/>
              </w:rPr>
            </w:pPr>
            <w:r>
              <w:rPr>
                <w:rFonts w:hint="eastAsia" w:ascii="Times New Roman" w:hAnsi="Times New Roman"/>
                <w:szCs w:val="21"/>
                <w:rtl w:val="0"/>
                <w:lang w:val="en-US" w:eastAsia="zh-CN"/>
              </w:rPr>
              <w:t>3、</w:t>
            </w:r>
            <w:r>
              <w:rPr>
                <w:rFonts w:hint="eastAsia" w:ascii="Times New Roman" w:hAnsi="Times New Roman"/>
                <w:szCs w:val="21"/>
                <w:rtl w:val="0"/>
                <w:lang w:val="zh-TW" w:eastAsia="zh-TW"/>
              </w:rPr>
              <w:t>工程素质为背景的人才培养模式研究与实践，JXJG-13-25-1，江西省教育厅；</w:t>
            </w:r>
          </w:p>
          <w:p>
            <w:pPr>
              <w:pStyle w:val="13"/>
              <w:numPr>
                <w:ilvl w:val="0"/>
                <w:numId w:val="0"/>
              </w:numPr>
              <w:autoSpaceDE w:val="0"/>
              <w:autoSpaceDN w:val="0"/>
              <w:spacing w:line="360" w:lineRule="auto"/>
              <w:ind w:leftChars="0" w:firstLine="440" w:firstLineChars="200"/>
              <w:rPr>
                <w:rFonts w:hint="eastAsia" w:ascii="Times New Roman" w:hAnsi="Times New Roman"/>
                <w:szCs w:val="21"/>
                <w:rtl w:val="0"/>
                <w:lang w:val="zh-TW" w:eastAsia="zh-TW"/>
              </w:rPr>
            </w:pPr>
            <w:r>
              <w:rPr>
                <w:rFonts w:hint="eastAsia" w:ascii="Times New Roman" w:hAnsi="Times New Roman"/>
                <w:szCs w:val="21"/>
                <w:rtl w:val="0"/>
                <w:lang w:val="en-US" w:eastAsia="zh-CN"/>
              </w:rPr>
              <w:t>4、</w:t>
            </w:r>
            <w:r>
              <w:rPr>
                <w:rFonts w:hint="eastAsia" w:ascii="Times New Roman" w:hAnsi="Times New Roman"/>
                <w:szCs w:val="21"/>
                <w:rtl w:val="0"/>
                <w:lang w:val="zh-TW" w:eastAsia="zh-TW"/>
              </w:rPr>
              <w:t>《计算机导论》，上海交通大学出版社，ISBN 978-7-313-20764-7/TP，主编；</w:t>
            </w:r>
          </w:p>
          <w:p>
            <w:pPr>
              <w:pStyle w:val="13"/>
              <w:numPr>
                <w:ilvl w:val="0"/>
                <w:numId w:val="0"/>
              </w:numPr>
              <w:autoSpaceDE w:val="0"/>
              <w:autoSpaceDN w:val="0"/>
              <w:spacing w:line="360" w:lineRule="auto"/>
              <w:ind w:leftChars="0" w:firstLine="440" w:firstLineChars="200"/>
              <w:rPr>
                <w:rFonts w:hint="eastAsia" w:ascii="Times New Roman" w:hAnsi="Times New Roman"/>
                <w:szCs w:val="21"/>
                <w:rtl w:val="0"/>
                <w:lang w:val="zh-TW" w:eastAsia="zh-TW"/>
              </w:rPr>
            </w:pPr>
            <w:r>
              <w:rPr>
                <w:rFonts w:hint="eastAsia" w:ascii="Times New Roman" w:hAnsi="Times New Roman"/>
                <w:szCs w:val="21"/>
                <w:rtl w:val="0"/>
                <w:lang w:val="en-US" w:eastAsia="zh-CN"/>
              </w:rPr>
              <w:t>5、</w:t>
            </w:r>
            <w:r>
              <w:rPr>
                <w:rFonts w:hint="eastAsia" w:ascii="Times New Roman" w:hAnsi="Times New Roman"/>
                <w:szCs w:val="21"/>
                <w:rtl w:val="0"/>
                <w:lang w:val="zh-TW" w:eastAsia="zh-TW"/>
              </w:rPr>
              <w:t>《多媒体技术与应用项目教程》，航空工业出版社，ISBN 978-7-5165-1550-1；</w:t>
            </w:r>
          </w:p>
          <w:p>
            <w:pPr>
              <w:pStyle w:val="13"/>
              <w:numPr>
                <w:ilvl w:val="0"/>
                <w:numId w:val="0"/>
              </w:numPr>
              <w:autoSpaceDE w:val="0"/>
              <w:autoSpaceDN w:val="0"/>
              <w:spacing w:line="360" w:lineRule="auto"/>
              <w:ind w:leftChars="0" w:firstLine="440" w:firstLineChars="200"/>
              <w:rPr>
                <w:rFonts w:hint="eastAsia" w:ascii="Times New Roman" w:hAnsi="Times New Roman"/>
                <w:szCs w:val="21"/>
                <w:rtl w:val="0"/>
                <w:lang w:val="zh-TW" w:eastAsia="zh-TW"/>
              </w:rPr>
            </w:pPr>
            <w:r>
              <w:rPr>
                <w:rFonts w:hint="eastAsia" w:ascii="Times New Roman" w:hAnsi="Times New Roman"/>
                <w:szCs w:val="21"/>
                <w:rtl w:val="0"/>
                <w:lang w:val="en-US" w:eastAsia="zh-CN"/>
              </w:rPr>
              <w:t>6、</w:t>
            </w:r>
            <w:r>
              <w:rPr>
                <w:rFonts w:hint="eastAsia" w:ascii="Times New Roman" w:hAnsi="Times New Roman"/>
                <w:szCs w:val="21"/>
                <w:rtl w:val="0"/>
                <w:lang w:val="zh-TW" w:eastAsia="zh-TW"/>
              </w:rPr>
              <w:t>《大学生创新创业基础》，江西高校出版社，ISBN 978-7-5493-4101-6；</w:t>
            </w:r>
          </w:p>
          <w:p>
            <w:pPr>
              <w:pStyle w:val="13"/>
              <w:numPr>
                <w:ilvl w:val="0"/>
                <w:numId w:val="0"/>
              </w:numPr>
              <w:autoSpaceDE w:val="0"/>
              <w:autoSpaceDN w:val="0"/>
              <w:spacing w:line="360" w:lineRule="auto"/>
              <w:ind w:leftChars="0" w:firstLine="440" w:firstLineChars="200"/>
              <w:rPr>
                <w:rFonts w:hint="eastAsia" w:ascii="Times New Roman" w:hAnsi="Times New Roman"/>
                <w:szCs w:val="21"/>
                <w:rtl w:val="0"/>
                <w:lang w:val="zh-TW" w:eastAsia="zh-TW"/>
              </w:rPr>
            </w:pPr>
            <w:r>
              <w:rPr>
                <w:rFonts w:hint="eastAsia" w:ascii="Times New Roman" w:hAnsi="Times New Roman"/>
                <w:szCs w:val="21"/>
                <w:rtl w:val="0"/>
                <w:lang w:val="en-US" w:eastAsia="zh-CN"/>
              </w:rPr>
              <w:t>7、</w:t>
            </w:r>
            <w:r>
              <w:rPr>
                <w:rFonts w:hint="eastAsia" w:ascii="Times New Roman" w:hAnsi="Times New Roman"/>
                <w:szCs w:val="21"/>
                <w:rtl w:val="0"/>
                <w:lang w:val="zh-TW" w:eastAsia="zh-TW"/>
              </w:rPr>
              <w:t>《基于Hadoop分布式平台的Web文本关键词提取方案》，湘潭大学自然科学学报，1000-5900，核心期刊；</w:t>
            </w:r>
          </w:p>
          <w:p>
            <w:pPr>
              <w:pStyle w:val="13"/>
              <w:numPr>
                <w:ilvl w:val="0"/>
                <w:numId w:val="0"/>
              </w:numPr>
              <w:autoSpaceDE w:val="0"/>
              <w:autoSpaceDN w:val="0"/>
              <w:spacing w:line="360" w:lineRule="auto"/>
              <w:ind w:leftChars="0" w:firstLine="440" w:firstLineChars="200"/>
              <w:rPr>
                <w:rFonts w:hint="eastAsia" w:ascii="仿宋" w:hAnsi="仿宋" w:eastAsia="仿宋" w:cs="仿宋"/>
                <w:sz w:val="24"/>
                <w:szCs w:val="24"/>
                <w:rtl w:val="0"/>
                <w:lang w:val="zh-TW" w:eastAsia="zh-TW" w:bidi="zh-CN"/>
              </w:rPr>
            </w:pPr>
            <w:r>
              <w:rPr>
                <w:rFonts w:hint="eastAsia" w:ascii="Times New Roman" w:hAnsi="Times New Roman"/>
                <w:szCs w:val="21"/>
                <w:rtl w:val="0"/>
                <w:lang w:val="en-US" w:eastAsia="zh-CN"/>
              </w:rPr>
              <w:t>8、</w:t>
            </w:r>
            <w:r>
              <w:rPr>
                <w:rFonts w:hint="eastAsia" w:ascii="Times New Roman" w:hAnsi="Times New Roman"/>
                <w:szCs w:val="21"/>
                <w:rtl w:val="0"/>
                <w:lang w:val="zh-TW" w:eastAsia="zh-TW"/>
              </w:rPr>
              <w:t>《宇航用EEE元器件产品成熟度》，IEEE宇航与电子系统杂志，0885-8985，SCI源刊；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0" w:hRule="atLeast"/>
        </w:trPr>
        <w:tc>
          <w:tcPr>
            <w:tcW w:w="2658" w:type="dxa"/>
            <w:gridSpan w:val="3"/>
          </w:tcPr>
          <w:p>
            <w:pPr>
              <w:pStyle w:val="14"/>
              <w:rPr>
                <w:rFonts w:ascii="宋体"/>
                <w:sz w:val="24"/>
              </w:rPr>
            </w:pPr>
          </w:p>
          <w:p>
            <w:pPr>
              <w:pStyle w:val="14"/>
              <w:rPr>
                <w:rFonts w:ascii="宋体"/>
                <w:sz w:val="24"/>
              </w:rPr>
            </w:pPr>
          </w:p>
          <w:p>
            <w:pPr>
              <w:pStyle w:val="14"/>
              <w:rPr>
                <w:rFonts w:ascii="宋体"/>
                <w:sz w:val="24"/>
              </w:rPr>
            </w:pPr>
          </w:p>
          <w:p>
            <w:pPr>
              <w:pStyle w:val="14"/>
              <w:spacing w:before="9"/>
              <w:rPr>
                <w:rFonts w:ascii="宋体"/>
                <w:sz w:val="20"/>
              </w:rPr>
            </w:pPr>
          </w:p>
          <w:p>
            <w:pPr>
              <w:pStyle w:val="14"/>
              <w:ind w:left="7"/>
              <w:rPr>
                <w:sz w:val="24"/>
              </w:rPr>
            </w:pPr>
            <w:r>
              <w:rPr>
                <w:sz w:val="24"/>
              </w:rPr>
              <w:t>从事科学研究及获奖情况</w:t>
            </w:r>
          </w:p>
        </w:tc>
        <w:tc>
          <w:tcPr>
            <w:tcW w:w="7001" w:type="dxa"/>
            <w:gridSpan w:val="8"/>
          </w:tcPr>
          <w:p>
            <w:pPr>
              <w:pStyle w:val="13"/>
              <w:numPr>
                <w:ilvl w:val="0"/>
                <w:numId w:val="0"/>
              </w:numPr>
              <w:autoSpaceDE w:val="0"/>
              <w:autoSpaceDN w:val="0"/>
              <w:spacing w:line="360" w:lineRule="auto"/>
              <w:ind w:leftChars="0" w:firstLine="440" w:firstLineChars="200"/>
              <w:rPr>
                <w:rFonts w:hint="eastAsia" w:ascii="Times New Roman" w:hAnsi="Times New Roman"/>
                <w:szCs w:val="21"/>
                <w:rtl w:val="0"/>
                <w:lang w:val="en-US" w:eastAsia="zh-TW"/>
              </w:rPr>
            </w:pPr>
          </w:p>
          <w:p>
            <w:pPr>
              <w:pStyle w:val="13"/>
              <w:numPr>
                <w:ilvl w:val="0"/>
                <w:numId w:val="0"/>
              </w:numPr>
              <w:autoSpaceDE w:val="0"/>
              <w:autoSpaceDN w:val="0"/>
              <w:spacing w:line="360" w:lineRule="auto"/>
              <w:ind w:leftChars="0" w:firstLine="440" w:firstLineChars="200"/>
              <w:rPr>
                <w:rFonts w:hint="eastAsia" w:ascii="Times New Roman" w:hAnsi="Times New Roman"/>
                <w:szCs w:val="21"/>
                <w:rtl w:val="0"/>
                <w:lang w:val="zh-TW" w:eastAsia="zh-TW"/>
              </w:rPr>
            </w:pPr>
            <w:r>
              <w:rPr>
                <w:rFonts w:hint="eastAsia" w:ascii="Times New Roman" w:hAnsi="Times New Roman"/>
                <w:szCs w:val="21"/>
                <w:rtl w:val="0"/>
                <w:lang w:val="en-US" w:eastAsia="zh-TW"/>
              </w:rPr>
              <w:t>2017</w:t>
            </w:r>
            <w:r>
              <w:rPr>
                <w:rFonts w:hint="eastAsia" w:ascii="Times New Roman" w:hAnsi="Times New Roman"/>
                <w:szCs w:val="21"/>
                <w:rtl w:val="0"/>
                <w:lang w:val="zh-TW" w:eastAsia="zh-TW"/>
              </w:rPr>
              <w:t>年</w:t>
            </w:r>
            <w:r>
              <w:rPr>
                <w:rFonts w:hint="eastAsia" w:ascii="Times New Roman" w:hAnsi="Times New Roman"/>
                <w:szCs w:val="21"/>
                <w:rtl w:val="0"/>
                <w:lang w:val="en-US" w:eastAsia="zh-TW"/>
              </w:rPr>
              <w:t>12</w:t>
            </w:r>
            <w:r>
              <w:rPr>
                <w:rFonts w:hint="eastAsia" w:ascii="Times New Roman" w:hAnsi="Times New Roman"/>
                <w:szCs w:val="21"/>
                <w:rtl w:val="0"/>
                <w:lang w:val="zh-TW" w:eastAsia="zh-TW"/>
              </w:rPr>
              <w:t>月被江西省教育厅授予</w:t>
            </w:r>
            <w:r>
              <w:rPr>
                <w:rFonts w:hint="eastAsia" w:ascii="Times New Roman" w:hAnsi="Times New Roman"/>
                <w:szCs w:val="21"/>
                <w:rtl w:val="0"/>
                <w:lang w:val="en-US" w:eastAsia="zh-TW"/>
              </w:rPr>
              <w:t>“</w:t>
            </w:r>
            <w:r>
              <w:rPr>
                <w:rFonts w:hint="eastAsia" w:ascii="Times New Roman" w:hAnsi="Times New Roman"/>
                <w:szCs w:val="21"/>
                <w:rtl w:val="0"/>
                <w:lang w:val="zh-TW" w:eastAsia="zh-TW"/>
              </w:rPr>
              <w:t>江西科技创新与职业技能大赛暨全国大学生电子设计赛优秀指导老师</w:t>
            </w:r>
            <w:r>
              <w:rPr>
                <w:rFonts w:hint="eastAsia" w:ascii="Times New Roman" w:hAnsi="Times New Roman"/>
                <w:szCs w:val="21"/>
                <w:rtl w:val="0"/>
                <w:lang w:val="en-US" w:eastAsia="zh-TW"/>
              </w:rPr>
              <w:t>”</w:t>
            </w:r>
          </w:p>
          <w:p>
            <w:pPr>
              <w:pStyle w:val="13"/>
              <w:numPr>
                <w:ilvl w:val="0"/>
                <w:numId w:val="0"/>
              </w:numPr>
              <w:autoSpaceDE w:val="0"/>
              <w:autoSpaceDN w:val="0"/>
              <w:spacing w:line="360" w:lineRule="auto"/>
              <w:ind w:leftChars="0" w:firstLine="440" w:firstLineChars="200"/>
              <w:rPr>
                <w:rFonts w:ascii="Times New Roman"/>
                <w:sz w:val="24"/>
              </w:rPr>
            </w:pPr>
            <w:r>
              <w:rPr>
                <w:rFonts w:hint="eastAsia" w:ascii="Times New Roman" w:hAnsi="Times New Roman"/>
                <w:szCs w:val="21"/>
                <w:rtl w:val="0"/>
                <w:lang w:val="en-US" w:eastAsia="zh-TW"/>
              </w:rPr>
              <w:t>2018</w:t>
            </w:r>
            <w:r>
              <w:rPr>
                <w:rFonts w:hint="eastAsia" w:ascii="Times New Roman" w:hAnsi="Times New Roman"/>
                <w:szCs w:val="21"/>
                <w:rtl w:val="0"/>
                <w:lang w:val="zh-TW" w:eastAsia="zh-TW"/>
              </w:rPr>
              <w:t>年</w:t>
            </w:r>
            <w:r>
              <w:rPr>
                <w:rFonts w:hint="eastAsia" w:ascii="Times New Roman" w:hAnsi="Times New Roman"/>
                <w:szCs w:val="21"/>
                <w:rtl w:val="0"/>
                <w:lang w:val="en-US" w:eastAsia="zh-TW"/>
              </w:rPr>
              <w:t>12</w:t>
            </w:r>
            <w:r>
              <w:rPr>
                <w:rFonts w:hint="eastAsia" w:ascii="Times New Roman" w:hAnsi="Times New Roman"/>
                <w:szCs w:val="21"/>
                <w:rtl w:val="0"/>
                <w:lang w:val="zh-TW" w:eastAsia="zh-TW"/>
              </w:rPr>
              <w:t>月江西省教育厅</w:t>
            </w:r>
            <w:r>
              <w:rPr>
                <w:rFonts w:hint="eastAsia" w:ascii="Times New Roman" w:hAnsi="Times New Roman"/>
                <w:szCs w:val="21"/>
                <w:rtl w:val="0"/>
                <w:lang w:val="en-US" w:eastAsia="zh-TW"/>
              </w:rPr>
              <w:t>“</w:t>
            </w:r>
            <w:r>
              <w:rPr>
                <w:rFonts w:hint="eastAsia" w:ascii="Times New Roman" w:hAnsi="Times New Roman"/>
                <w:szCs w:val="21"/>
                <w:rtl w:val="0"/>
                <w:lang w:val="zh-TW" w:eastAsia="zh-TW"/>
              </w:rPr>
              <w:t>教学成果奖二等奖</w:t>
            </w:r>
            <w:r>
              <w:rPr>
                <w:rFonts w:hint="eastAsia" w:ascii="Times New Roman" w:hAnsi="Times New Roman"/>
                <w:szCs w:val="21"/>
                <w:rtl w:val="0"/>
                <w:lang w:val="en-US"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9" w:hRule="atLeast"/>
        </w:trPr>
        <w:tc>
          <w:tcPr>
            <w:tcW w:w="2658" w:type="dxa"/>
            <w:gridSpan w:val="3"/>
          </w:tcPr>
          <w:p>
            <w:pPr>
              <w:pStyle w:val="14"/>
              <w:rPr>
                <w:rFonts w:ascii="宋体"/>
                <w:sz w:val="24"/>
              </w:rPr>
            </w:pPr>
          </w:p>
          <w:p>
            <w:pPr>
              <w:pStyle w:val="14"/>
              <w:spacing w:before="7"/>
              <w:rPr>
                <w:rFonts w:ascii="宋体"/>
                <w:sz w:val="35"/>
              </w:rPr>
            </w:pPr>
          </w:p>
          <w:p>
            <w:pPr>
              <w:pStyle w:val="14"/>
              <w:spacing w:line="235" w:lineRule="auto"/>
              <w:ind w:left="731" w:right="111" w:hanging="598"/>
              <w:rPr>
                <w:sz w:val="24"/>
              </w:rPr>
            </w:pPr>
            <w:r>
              <w:rPr>
                <w:sz w:val="24"/>
              </w:rPr>
              <w:t>近三年获得教学研究经费（万元）</w:t>
            </w:r>
          </w:p>
        </w:tc>
        <w:tc>
          <w:tcPr>
            <w:tcW w:w="2307" w:type="dxa"/>
            <w:gridSpan w:val="3"/>
            <w:vAlign w:val="center"/>
          </w:tcPr>
          <w:p>
            <w:pPr>
              <w:pStyle w:val="14"/>
              <w:ind w:left="440" w:leftChars="0" w:firstLine="0" w:firstLineChars="0"/>
              <w:jc w:val="center"/>
              <w:rPr>
                <w:rFonts w:hint="eastAsia" w:ascii="仿宋" w:hAnsi="仿宋" w:eastAsia="仿宋" w:cs="仿宋"/>
                <w:sz w:val="24"/>
              </w:rPr>
            </w:pPr>
            <w:r>
              <w:rPr>
                <w:rFonts w:hint="eastAsia" w:ascii="仿宋" w:hAnsi="仿宋" w:eastAsia="仿宋" w:cs="仿宋"/>
                <w:sz w:val="24"/>
                <w:szCs w:val="24"/>
                <w:shd w:val="clear" w:color="auto" w:fill="auto"/>
                <w:rtl w:val="0"/>
                <w:lang w:val="en-US"/>
              </w:rPr>
              <w:t>2</w:t>
            </w:r>
            <w:r>
              <w:rPr>
                <w:rFonts w:hint="eastAsia" w:ascii="仿宋" w:hAnsi="仿宋" w:eastAsia="仿宋" w:cs="仿宋"/>
                <w:b w:val="0"/>
                <w:bCs w:val="0"/>
                <w:i w:val="0"/>
                <w:iCs w:val="0"/>
                <w:sz w:val="24"/>
                <w:szCs w:val="24"/>
                <w:shd w:val="clear" w:color="auto" w:fill="auto"/>
                <w:rtl w:val="0"/>
                <w:lang w:val="zh-TW" w:eastAsia="zh-TW"/>
              </w:rPr>
              <w:t>万</w:t>
            </w:r>
          </w:p>
        </w:tc>
        <w:tc>
          <w:tcPr>
            <w:tcW w:w="2303" w:type="dxa"/>
            <w:gridSpan w:val="2"/>
          </w:tcPr>
          <w:p>
            <w:pPr>
              <w:pStyle w:val="14"/>
              <w:rPr>
                <w:rFonts w:ascii="宋体"/>
                <w:sz w:val="24"/>
              </w:rPr>
            </w:pPr>
          </w:p>
          <w:p>
            <w:pPr>
              <w:pStyle w:val="14"/>
              <w:spacing w:before="7"/>
              <w:rPr>
                <w:rFonts w:ascii="宋体"/>
                <w:sz w:val="35"/>
              </w:rPr>
            </w:pPr>
          </w:p>
          <w:p>
            <w:pPr>
              <w:pStyle w:val="14"/>
              <w:spacing w:line="235" w:lineRule="auto"/>
              <w:ind w:left="109" w:right="261"/>
              <w:rPr>
                <w:sz w:val="24"/>
              </w:rPr>
            </w:pPr>
            <w:r>
              <w:rPr>
                <w:sz w:val="24"/>
              </w:rPr>
              <w:t>近三年获得科学研究经费（万元）</w:t>
            </w:r>
          </w:p>
        </w:tc>
        <w:tc>
          <w:tcPr>
            <w:tcW w:w="2391" w:type="dxa"/>
            <w:gridSpan w:val="3"/>
            <w:vAlign w:val="center"/>
          </w:tcPr>
          <w:p>
            <w:pPr>
              <w:pStyle w:val="14"/>
              <w:ind w:left="440" w:leftChars="0" w:firstLine="720" w:firstLineChars="300"/>
              <w:jc w:val="both"/>
              <w:rPr>
                <w:rFonts w:hint="eastAsia" w:ascii="仿宋" w:hAnsi="仿宋" w:eastAsia="仿宋" w:cs="仿宋"/>
                <w:sz w:val="24"/>
              </w:rPr>
            </w:pPr>
            <w:r>
              <w:rPr>
                <w:rFonts w:hint="eastAsia" w:ascii="仿宋" w:hAnsi="仿宋" w:eastAsia="仿宋" w:cs="仿宋"/>
                <w:sz w:val="24"/>
                <w:szCs w:val="24"/>
                <w:shd w:val="clear" w:color="auto" w:fill="auto"/>
                <w:rtl w:val="0"/>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658" w:type="dxa"/>
            <w:gridSpan w:val="3"/>
          </w:tcPr>
          <w:p>
            <w:pPr>
              <w:pStyle w:val="14"/>
              <w:rPr>
                <w:rFonts w:ascii="宋体"/>
                <w:sz w:val="24"/>
              </w:rPr>
            </w:pPr>
          </w:p>
          <w:p>
            <w:pPr>
              <w:pStyle w:val="14"/>
              <w:spacing w:before="6"/>
              <w:rPr>
                <w:rFonts w:ascii="宋体"/>
                <w:sz w:val="24"/>
              </w:rPr>
            </w:pPr>
          </w:p>
          <w:p>
            <w:pPr>
              <w:pStyle w:val="14"/>
              <w:spacing w:line="235" w:lineRule="auto"/>
              <w:ind w:left="611" w:right="231" w:hanging="358"/>
              <w:rPr>
                <w:sz w:val="24"/>
              </w:rPr>
            </w:pPr>
            <w:r>
              <w:rPr>
                <w:sz w:val="24"/>
              </w:rPr>
              <w:t>近三年给本科生授课课程及学时数</w:t>
            </w:r>
          </w:p>
        </w:tc>
        <w:tc>
          <w:tcPr>
            <w:tcW w:w="2307" w:type="dxa"/>
            <w:gridSpan w:val="3"/>
            <w:vAlign w:val="center"/>
          </w:tcPr>
          <w:p>
            <w:pPr>
              <w:pStyle w:val="14"/>
              <w:jc w:val="center"/>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rtl w:val="0"/>
                <w:lang w:val="zh-TW" w:eastAsia="zh-TW"/>
              </w:rPr>
              <w:t>数据结构、离散数学</w:t>
            </w:r>
          </w:p>
          <w:p>
            <w:pPr>
              <w:pStyle w:val="14"/>
              <w:bidi w:val="0"/>
              <w:ind w:left="0" w:leftChars="0" w:right="0" w:rightChars="0" w:firstLine="0" w:firstLineChars="0"/>
              <w:jc w:val="center"/>
              <w:rPr>
                <w:rFonts w:hint="eastAsia" w:ascii="仿宋" w:hAnsi="仿宋" w:eastAsia="仿宋" w:cs="仿宋"/>
                <w:sz w:val="24"/>
              </w:rPr>
            </w:pPr>
            <w:r>
              <w:rPr>
                <w:rFonts w:hint="eastAsia" w:ascii="仿宋" w:hAnsi="仿宋" w:eastAsia="仿宋" w:cs="仿宋"/>
                <w:sz w:val="24"/>
                <w:szCs w:val="24"/>
                <w:shd w:val="clear" w:color="auto" w:fill="auto"/>
                <w:rtl w:val="0"/>
                <w:lang w:val="zh-TW" w:eastAsia="zh-TW"/>
              </w:rPr>
              <w:t>64</w:t>
            </w:r>
          </w:p>
        </w:tc>
        <w:tc>
          <w:tcPr>
            <w:tcW w:w="2303" w:type="dxa"/>
            <w:gridSpan w:val="2"/>
          </w:tcPr>
          <w:p>
            <w:pPr>
              <w:pStyle w:val="14"/>
              <w:rPr>
                <w:rFonts w:ascii="宋体"/>
                <w:sz w:val="24"/>
              </w:rPr>
            </w:pPr>
          </w:p>
          <w:p>
            <w:pPr>
              <w:pStyle w:val="14"/>
              <w:spacing w:before="6"/>
              <w:rPr>
                <w:rFonts w:ascii="宋体"/>
                <w:sz w:val="24"/>
              </w:rPr>
            </w:pPr>
          </w:p>
          <w:p>
            <w:pPr>
              <w:pStyle w:val="14"/>
              <w:spacing w:line="235" w:lineRule="auto"/>
              <w:ind w:left="109" w:right="261"/>
              <w:rPr>
                <w:sz w:val="24"/>
              </w:rPr>
            </w:pPr>
            <w:r>
              <w:rPr>
                <w:sz w:val="24"/>
              </w:rPr>
              <w:t>近三年指导本科毕业设计（人次）</w:t>
            </w:r>
          </w:p>
        </w:tc>
        <w:tc>
          <w:tcPr>
            <w:tcW w:w="2391" w:type="dxa"/>
            <w:gridSpan w:val="3"/>
            <w:vAlign w:val="center"/>
          </w:tcPr>
          <w:p>
            <w:pPr>
              <w:pStyle w:val="14"/>
              <w:jc w:val="center"/>
              <w:rPr>
                <w:rFonts w:hint="eastAsia" w:ascii="仿宋" w:hAnsi="仿宋" w:eastAsia="仿宋" w:cs="仿宋"/>
                <w:sz w:val="24"/>
              </w:rPr>
            </w:pPr>
            <w:r>
              <w:rPr>
                <w:rFonts w:hint="eastAsia" w:ascii="仿宋" w:hAnsi="仿宋" w:eastAsia="仿宋" w:cs="仿宋"/>
                <w:sz w:val="24"/>
                <w:szCs w:val="24"/>
                <w:shd w:val="clear" w:color="auto" w:fill="auto"/>
                <w:rtl w:val="0"/>
                <w:lang w:val="zh-TW" w:eastAsia="zh-TW"/>
              </w:rPr>
              <w:t>10</w:t>
            </w:r>
          </w:p>
        </w:tc>
      </w:tr>
    </w:tbl>
    <w:p>
      <w:pPr>
        <w:rPr>
          <w:rFonts w:ascii="宋体"/>
          <w:sz w:val="20"/>
        </w:rPr>
        <w:sectPr>
          <w:pgSz w:w="11920" w:h="16850"/>
          <w:pgMar w:top="2120" w:right="780" w:bottom="1020" w:left="1100" w:header="1772" w:footer="820" w:gutter="0"/>
          <w:cols w:space="720" w:num="1"/>
        </w:sectPr>
      </w:pPr>
    </w:p>
    <w:p>
      <w:pPr>
        <w:pStyle w:val="5"/>
        <w:spacing w:before="9"/>
        <w:rPr>
          <w:rFonts w:ascii="宋体"/>
          <w:sz w:val="12"/>
        </w:rPr>
      </w:pPr>
    </w:p>
    <w:tbl>
      <w:tblPr>
        <w:tblStyle w:val="12"/>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52"/>
        <w:gridCol w:w="1624"/>
        <w:gridCol w:w="2904"/>
        <w:gridCol w:w="1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3152" w:type="dxa"/>
            <w:tcBorders>
              <w:right w:val="single" w:color="000000" w:sz="6" w:space="0"/>
            </w:tcBorders>
          </w:tcPr>
          <w:p>
            <w:pPr>
              <w:pStyle w:val="14"/>
              <w:spacing w:before="3" w:line="308" w:lineRule="exact"/>
              <w:ind w:left="681" w:right="27" w:hanging="476"/>
              <w:rPr>
                <w:sz w:val="24"/>
              </w:rPr>
            </w:pPr>
            <w:r>
              <w:rPr>
                <w:sz w:val="24"/>
              </w:rPr>
              <w:t>可用于该专业的教学实验设备总价值（万元）</w:t>
            </w:r>
          </w:p>
        </w:tc>
        <w:tc>
          <w:tcPr>
            <w:tcW w:w="1624" w:type="dxa"/>
            <w:tcBorders>
              <w:left w:val="single" w:color="000000" w:sz="6" w:space="0"/>
            </w:tcBorders>
            <w:vAlign w:val="center"/>
          </w:tcPr>
          <w:p>
            <w:pPr>
              <w:pStyle w:val="14"/>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auto"/>
                <w:rtl w:val="0"/>
                <w:lang w:val="en-US" w:eastAsia="zh-CN"/>
                <w14:textFill>
                  <w14:solidFill>
                    <w14:schemeClr w14:val="tx1"/>
                  </w14:solidFill>
                </w14:textFill>
              </w:rPr>
              <w:t>212.37</w:t>
            </w:r>
          </w:p>
        </w:tc>
        <w:tc>
          <w:tcPr>
            <w:tcW w:w="2904" w:type="dxa"/>
            <w:vAlign w:val="center"/>
          </w:tcPr>
          <w:p>
            <w:pPr>
              <w:pStyle w:val="14"/>
              <w:spacing w:before="3" w:line="308" w:lineRule="exact"/>
              <w:ind w:left="148" w:right="92"/>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可用于该专业的教学实验设备数量（千元以上）</w:t>
            </w:r>
          </w:p>
        </w:tc>
        <w:tc>
          <w:tcPr>
            <w:tcW w:w="1899" w:type="dxa"/>
            <w:vAlign w:val="center"/>
          </w:tcPr>
          <w:p>
            <w:pPr>
              <w:pStyle w:val="14"/>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3152" w:type="dxa"/>
            <w:tcBorders>
              <w:right w:val="single" w:color="000000" w:sz="6" w:space="0"/>
            </w:tcBorders>
          </w:tcPr>
          <w:p>
            <w:pPr>
              <w:pStyle w:val="14"/>
              <w:spacing w:before="5"/>
              <w:rPr>
                <w:rFonts w:ascii="宋体"/>
                <w:sz w:val="17"/>
              </w:rPr>
            </w:pPr>
          </w:p>
          <w:p>
            <w:pPr>
              <w:pStyle w:val="14"/>
              <w:ind w:left="496"/>
              <w:rPr>
                <w:sz w:val="24"/>
              </w:rPr>
            </w:pPr>
            <w:r>
              <w:rPr>
                <w:sz w:val="24"/>
              </w:rPr>
              <w:t>开办经费及来源</w:t>
            </w:r>
          </w:p>
        </w:tc>
        <w:tc>
          <w:tcPr>
            <w:tcW w:w="6427" w:type="dxa"/>
            <w:gridSpan w:val="3"/>
            <w:tcBorders>
              <w:left w:val="single" w:color="000000" w:sz="6" w:space="0"/>
            </w:tcBorders>
            <w:vAlign w:val="center"/>
          </w:tcPr>
          <w:p>
            <w:pPr>
              <w:pStyle w:val="14"/>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sz w:val="24"/>
              </w:rPr>
              <w:t>2</w:t>
            </w:r>
            <w:r>
              <w:rPr>
                <w:rFonts w:hint="eastAsia" w:ascii="仿宋" w:hAnsi="仿宋" w:eastAsia="仿宋"/>
                <w:sz w:val="24"/>
                <w:lang w:val="en-US" w:eastAsia="zh-CN"/>
              </w:rPr>
              <w:t>00</w:t>
            </w:r>
            <w:r>
              <w:rPr>
                <w:rFonts w:hint="eastAsia" w:ascii="仿宋" w:hAnsi="仿宋" w:eastAsia="仿宋"/>
                <w:sz w:val="24"/>
              </w:rPr>
              <w:t>万</w:t>
            </w:r>
            <w:r>
              <w:rPr>
                <w:rFonts w:ascii="仿宋" w:hAnsi="仿宋" w:eastAsia="仿宋"/>
                <w:sz w:val="24"/>
              </w:rPr>
              <w:t xml:space="preserve">  </w:t>
            </w:r>
            <w:r>
              <w:rPr>
                <w:rFonts w:hint="eastAsia" w:ascii="仿宋" w:hAnsi="仿宋" w:eastAsia="仿宋"/>
                <w:sz w:val="24"/>
              </w:rPr>
              <w:t>校内自筹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152" w:type="dxa"/>
            <w:tcBorders>
              <w:right w:val="single" w:color="000000" w:sz="6" w:space="0"/>
            </w:tcBorders>
          </w:tcPr>
          <w:p>
            <w:pPr>
              <w:pStyle w:val="14"/>
              <w:spacing w:before="163"/>
              <w:ind w:left="141"/>
              <w:rPr>
                <w:sz w:val="24"/>
              </w:rPr>
            </w:pPr>
            <w:r>
              <w:rPr>
                <w:sz w:val="24"/>
              </w:rPr>
              <w:t>生均年教学日常支出（元）</w:t>
            </w:r>
          </w:p>
        </w:tc>
        <w:tc>
          <w:tcPr>
            <w:tcW w:w="6427" w:type="dxa"/>
            <w:gridSpan w:val="3"/>
            <w:tcBorders>
              <w:left w:val="single" w:color="000000" w:sz="6" w:space="0"/>
            </w:tcBorders>
            <w:vAlign w:val="center"/>
          </w:tcPr>
          <w:p>
            <w:pPr>
              <w:pStyle w:val="14"/>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auto"/>
                <w:rtl w:val="0"/>
                <w:lang w:val="en-US" w:eastAsia="zh-CN"/>
                <w14:textFill>
                  <w14:solidFill>
                    <w14:schemeClr w14:val="tx1"/>
                  </w14:solidFill>
                </w14:textFill>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152" w:type="dxa"/>
            <w:tcBorders>
              <w:right w:val="single" w:color="000000" w:sz="6" w:space="0"/>
            </w:tcBorders>
          </w:tcPr>
          <w:p>
            <w:pPr>
              <w:pStyle w:val="14"/>
              <w:spacing w:before="14" w:line="304" w:lineRule="exact"/>
              <w:ind w:left="361" w:right="338"/>
              <w:jc w:val="center"/>
              <w:rPr>
                <w:sz w:val="24"/>
              </w:rPr>
            </w:pPr>
            <w:r>
              <w:rPr>
                <w:sz w:val="24"/>
              </w:rPr>
              <w:t>实践教学基地（个）</w:t>
            </w:r>
          </w:p>
          <w:p>
            <w:pPr>
              <w:pStyle w:val="14"/>
              <w:spacing w:line="286" w:lineRule="exact"/>
              <w:ind w:left="361" w:right="338"/>
              <w:jc w:val="center"/>
              <w:rPr>
                <w:sz w:val="24"/>
              </w:rPr>
            </w:pPr>
            <w:r>
              <w:rPr>
                <w:sz w:val="24"/>
              </w:rPr>
              <w:t>（请上传合作协议等）</w:t>
            </w:r>
          </w:p>
        </w:tc>
        <w:tc>
          <w:tcPr>
            <w:tcW w:w="6427" w:type="dxa"/>
            <w:gridSpan w:val="3"/>
            <w:tcBorders>
              <w:left w:val="single" w:color="000000" w:sz="6" w:space="0"/>
            </w:tcBorders>
            <w:vAlign w:val="center"/>
          </w:tcPr>
          <w:p>
            <w:pPr>
              <w:pStyle w:val="14"/>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szCs w:val="24"/>
                <w:shd w:val="clear" w:color="auto" w:fill="auto"/>
                <w:rtl w:val="0"/>
                <w:lang w:val="en-US" w:eastAsia="zh-CN"/>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3152" w:type="dxa"/>
            <w:tcBorders>
              <w:right w:val="single" w:color="000000" w:sz="6" w:space="0"/>
            </w:tcBorders>
          </w:tcPr>
          <w:p>
            <w:pPr>
              <w:pStyle w:val="14"/>
              <w:rPr>
                <w:rFonts w:ascii="宋体"/>
                <w:sz w:val="24"/>
              </w:rPr>
            </w:pPr>
          </w:p>
          <w:p>
            <w:pPr>
              <w:pStyle w:val="14"/>
              <w:spacing w:before="12"/>
              <w:rPr>
                <w:rFonts w:ascii="宋体"/>
                <w:sz w:val="17"/>
              </w:rPr>
            </w:pPr>
          </w:p>
          <w:p>
            <w:pPr>
              <w:pStyle w:val="14"/>
              <w:ind w:left="1341" w:right="236" w:hanging="1080"/>
              <w:rPr>
                <w:sz w:val="24"/>
              </w:rPr>
            </w:pPr>
            <w:r>
              <w:rPr>
                <w:sz w:val="24"/>
              </w:rPr>
              <w:t>教学条件建设规划及保障措施</w:t>
            </w:r>
          </w:p>
        </w:tc>
        <w:tc>
          <w:tcPr>
            <w:tcW w:w="6427" w:type="dxa"/>
            <w:gridSpan w:val="3"/>
            <w:tcBorders>
              <w:left w:val="single" w:color="000000" w:sz="6" w:space="0"/>
            </w:tcBorders>
            <w:vAlign w:val="center"/>
          </w:tcPr>
          <w:p>
            <w:pPr>
              <w:pStyle w:val="14"/>
              <w:ind w:firstLine="480" w:firstLineChars="200"/>
              <w:jc w:val="both"/>
              <w:rPr>
                <w:rFonts w:hint="default" w:ascii="仿宋" w:hAnsi="仿宋" w:eastAsia="仿宋" w:cs="仿宋"/>
                <w:sz w:val="24"/>
                <w:lang w:val="en-US" w:eastAsia="zh-CN"/>
              </w:rPr>
            </w:pPr>
            <w:r>
              <w:rPr>
                <w:rFonts w:hint="eastAsia" w:ascii="仿宋" w:hAnsi="仿宋" w:eastAsia="仿宋" w:cs="仿宋"/>
                <w:sz w:val="24"/>
                <w:lang w:val="en-US" w:eastAsia="zh-CN"/>
              </w:rPr>
              <w:t>教学设备配置先进完备、拥有崭新的图书馆并且每年定期投资200万购置仪器设备及图书进行更新。</w:t>
            </w:r>
          </w:p>
        </w:tc>
      </w:tr>
    </w:tbl>
    <w:p>
      <w:pPr>
        <w:pStyle w:val="5"/>
        <w:spacing w:before="2"/>
        <w:rPr>
          <w:rFonts w:ascii="宋体"/>
          <w:sz w:val="17"/>
        </w:rPr>
      </w:pPr>
    </w:p>
    <w:p>
      <w:pPr>
        <w:spacing w:before="58"/>
        <w:ind w:left="2578" w:right="2359"/>
        <w:jc w:val="center"/>
        <w:rPr>
          <w:rFonts w:hint="eastAsia" w:ascii="宋体" w:eastAsia="宋体"/>
          <w:sz w:val="30"/>
        </w:rPr>
      </w:pPr>
      <w:r>
        <w:rPr>
          <w:rFonts w:hint="eastAsia" w:ascii="宋体" w:eastAsia="宋体"/>
          <w:sz w:val="30"/>
        </w:rPr>
        <w:t>主要教学实验设备情况表</w:t>
      </w:r>
    </w:p>
    <w:tbl>
      <w:tblPr>
        <w:tblStyle w:val="7"/>
        <w:tblW w:w="9297" w:type="dxa"/>
        <w:tblInd w:w="93" w:type="dxa"/>
        <w:shd w:val="clear" w:color="auto" w:fill="auto"/>
        <w:tblLayout w:type="autofit"/>
        <w:tblCellMar>
          <w:top w:w="0" w:type="dxa"/>
          <w:left w:w="108" w:type="dxa"/>
          <w:bottom w:w="0" w:type="dxa"/>
          <w:right w:w="108" w:type="dxa"/>
        </w:tblCellMar>
      </w:tblPr>
      <w:tblGrid>
        <w:gridCol w:w="3083"/>
        <w:gridCol w:w="2315"/>
        <w:gridCol w:w="1182"/>
        <w:gridCol w:w="1206"/>
        <w:gridCol w:w="1621"/>
      </w:tblGrid>
      <w:tr>
        <w:tblPrEx>
          <w:shd w:val="clear" w:color="auto" w:fill="auto"/>
          <w:tblCellMar>
            <w:top w:w="0" w:type="dxa"/>
            <w:left w:w="108" w:type="dxa"/>
            <w:bottom w:w="0" w:type="dxa"/>
            <w:right w:w="108" w:type="dxa"/>
          </w:tblCellMar>
        </w:tblPrEx>
        <w:trPr>
          <w:trHeight w:val="287"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教学实验设备名称</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类型规格</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数量(台/件)</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购入时间</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设备价值（千元）</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大数据教学实验平台管理控制设备</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HonyaCloud-BigData-MD</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58</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大数据教学实验平台资源调度设备</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HonyaCloud-BigData-MR</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65</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大数据教学实验平台计算节点设备</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HonyaCloud-BigData-CR</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65</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大数据教学实验平台接入设备</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HonyaCloud-BigData-DL310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3.8</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大数据教学实验平台机架装置设备</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HonyaCloud-BigData-C42L</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6.8</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大数据教学实验平台实训系统</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HonyaCloud-BigData-TE</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250</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大数据教学实验平台在线考试系统</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HonyaCloud-BigData-STS</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35</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大数据教学实验平台教学监控系统</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HonyaCloud-BigData-EPM</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85</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大数据教学实验平台能力评估系统</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HonyaCloud-BigData-ACA</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85</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大数据教学实验平台Hadoop安装类实验课程包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HonyaCloud-BigData-HAAP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大数据教学实验平台Hadoop案例类实验课程包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HonyaCloud-BigData-HAEP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大数据教学实验平台Hive类实验课程包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HonyaCloud-BigData-HIVP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大数据教学实验平台Hbase类实验课程包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HonyaCloud-BigData-HBAP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大数据教学实验平台Pig类实验课程包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HonyaCloud-BigData-PIGP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大数据教学实验平台Spark基础类实验课程包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HonyaCloud-BigData-SPJP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大数据教学实验平台Spark流式类实验课程包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HonyaCloud-BigData-SPLP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大数据教学实验平台SparkSql类实验课程包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HonyaCloud-BigData-SPSP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大数据教学实验平台Spark案例类实验课程包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HonyaCloud-BigData-SPAP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大数据教学实验平台R编程类实验课程包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HonyaCloud-BigData-RBCP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大数据教学实验平台R统计与建模类实验课程包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HonyaCloud-BigData-RTJP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大数据教学实验平台R数据挖掘类实验课程包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HonyaCloud-BigData-RWJP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大数据教学实验平台R综合类实验课程包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HonyaCloud-BigData-RZHP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大数据教学实验平台SAS编程类实验课程包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HonyaCloud-BigData-SBCP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大数据教学实验平台SAS统计与建模类实验课程包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HonyaCloud-BigData-STJP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大数据教学实验平台SAS数据挖掘类实验课程包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HonyaCloud-BigData-SWJP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大数据教学实验平台SAS综合类实验课程包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HonyaCloud-BigData-SZHP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大数据教学实验平台Python基础类实验课程包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HonyaCloud-BigData-PYJP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大数据教学实验平台Python可视化类实验课程包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HonyaCloud-BigData-PYKP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大数据教学实验平台Pyhton算法类实验课程包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HonyaCloud-BigData-PYSP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大数据教学实验平台Python分析挖掘类实验课程包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HonyaCloud-BigData-PYFP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大数据教学实验平台JAVA基础类实验课程包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HonyaCloud-BigData-JAVP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大数据教学实验平台C++类实验课程包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HonyaCloud-BigData-CJJP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大数据教学实验平台Excel数据处理类实验课程包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HonyaCloud-BigData-EXSP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大数据教学实验平台Excel高级编程类实验课程包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HonyaCloud-BigData-EXGP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大数据教学实验平台Mysql类实验课程包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HonyaCloud-BigData-MYSP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大数据教学实验平台SqlServer类实验课程包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HonyaCloud-BigData-SQSP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大数据教学实验平台Oracle类实验课程包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HonyaCloud-BigData-ORAP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大数据教学实验平台Linux类实验课程包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HonyaCloud-BigData-LINP</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6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大数据教学实验平台生命周期类实验课程包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HonyaCloud-BigData-SMZQ</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2018年12月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计算机</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清华同方超越E500-1210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122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2017年8月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4.4</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主机服务器</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联想ThinkSystem</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路由器</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TP-LINk R476G</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学生机</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戴尔 3669</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260.16</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TP-LINk 8口千兆交换机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机柜和插框</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六边电脑桌</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椅子</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投影仪</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明基 CP2528</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3.575</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投影幕布</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艾瑞尔</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电脑（教师）</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戴尔 3669</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4.336</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格力 KFR-50LNhZaD3W</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单反相机</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  EOS 600D</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三脚架</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百诺 C1690TB0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摄影灯</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kern w:val="0"/>
                <w:sz w:val="21"/>
                <w:szCs w:val="21"/>
                <w:u w:val="none"/>
                <w:lang w:val="en-US" w:eastAsia="zh-CN" w:bidi="ar"/>
              </w:rPr>
              <w:fldChar w:fldCharType="begin"/>
            </w:r>
            <w:r>
              <w:rPr>
                <w:rFonts w:hint="eastAsia" w:ascii="宋体" w:hAnsi="宋体" w:eastAsia="宋体" w:cs="宋体"/>
                <w:i w:val="0"/>
                <w:iCs w:val="0"/>
                <w:kern w:val="0"/>
                <w:sz w:val="21"/>
                <w:szCs w:val="21"/>
                <w:u w:val="none"/>
                <w:lang w:val="en-US" w:eastAsia="zh-CN" w:bidi="ar"/>
              </w:rPr>
              <w:instrText xml:space="preserve"> HYPERLINK "https://list.jd.com/list.html?cat=652,654,12344&amp;ev=exbrand_83913" \o "https://list.jd.com/list.html?cat=652,654,12344&amp;ev=exbrand_83913" </w:instrText>
            </w:r>
            <w:r>
              <w:rPr>
                <w:rFonts w:hint="eastAsia" w:ascii="宋体" w:hAnsi="宋体" w:eastAsia="宋体" w:cs="宋体"/>
                <w:i w:val="0"/>
                <w:iCs w:val="0"/>
                <w:kern w:val="0"/>
                <w:sz w:val="21"/>
                <w:szCs w:val="21"/>
                <w:u w:val="none"/>
                <w:lang w:val="en-US" w:eastAsia="zh-CN" w:bidi="ar"/>
              </w:rPr>
              <w:fldChar w:fldCharType="separate"/>
            </w:r>
            <w:r>
              <w:rPr>
                <w:rStyle w:val="11"/>
                <w:rFonts w:hint="eastAsia" w:ascii="宋体" w:hAnsi="宋体" w:eastAsia="宋体" w:cs="宋体"/>
                <w:i w:val="0"/>
                <w:iCs w:val="0"/>
                <w:sz w:val="21"/>
                <w:szCs w:val="21"/>
                <w:u w:val="none"/>
              </w:rPr>
              <w:t>SuteFoto</w:t>
            </w:r>
            <w:r>
              <w:rPr>
                <w:rFonts w:hint="eastAsia" w:ascii="宋体" w:hAnsi="宋体" w:eastAsia="宋体" w:cs="宋体"/>
                <w:i w:val="0"/>
                <w:iCs w:val="0"/>
                <w:kern w:val="0"/>
                <w:sz w:val="21"/>
                <w:szCs w:val="21"/>
                <w:u w:val="none"/>
                <w:lang w:val="en-US" w:eastAsia="zh-CN" w:bidi="ar"/>
              </w:rPr>
              <w:fldChar w:fldCharType="end"/>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摄影棚</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travor</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反光板</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godox</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背景布</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JINBEI</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货品陈列柜</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条码扫描枪</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得力14950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POS机</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新大陆ME50C</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修图电脑</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DELL  OptiPlex主机3060MT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11.31</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格力格力 KFR-50LNhZaD3W</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CellMar>
            <w:top w:w="0" w:type="dxa"/>
            <w:left w:w="108" w:type="dxa"/>
            <w:bottom w:w="0" w:type="dxa"/>
            <w:right w:w="108" w:type="dxa"/>
          </w:tblCellMar>
        </w:tblPrEx>
        <w:trPr>
          <w:trHeight w:val="539"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场地施工，装修</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含(布线,弱电,地板安装)，两个中心的装修费用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品牌：联想 型号：AIO 520 </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tblPrEx>
          <w:tblCellMar>
            <w:top w:w="0" w:type="dxa"/>
            <w:left w:w="108" w:type="dxa"/>
            <w:bottom w:w="0" w:type="dxa"/>
            <w:right w:w="108" w:type="dxa"/>
          </w:tblCellMar>
        </w:tblPrEx>
        <w:trPr>
          <w:trHeight w:val="539"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品牌：惠普 型号：DL388Gen9</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tblPrEx>
          <w:tblCellMar>
            <w:top w:w="0" w:type="dxa"/>
            <w:left w:w="108" w:type="dxa"/>
            <w:bottom w:w="0" w:type="dxa"/>
            <w:right w:w="108" w:type="dxa"/>
          </w:tblCellMar>
        </w:tblPrEx>
        <w:trPr>
          <w:trHeight w:val="539"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路由器</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品牌：思科  型号：CISCO2901/K9</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交换机柜</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品牌：慕胜华腾  型号：AS</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r>
      <w:tr>
        <w:tblPrEx>
          <w:tblCellMar>
            <w:top w:w="0" w:type="dxa"/>
            <w:left w:w="108" w:type="dxa"/>
            <w:bottom w:w="0" w:type="dxa"/>
            <w:right w:w="108" w:type="dxa"/>
          </w:tblCellMar>
        </w:tblPrEx>
        <w:trPr>
          <w:trHeight w:val="539"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品牌：华为  型号S1700-24GR</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tblPrEx>
          <w:tblCellMar>
            <w:top w:w="0" w:type="dxa"/>
            <w:left w:w="108" w:type="dxa"/>
            <w:bottom w:w="0" w:type="dxa"/>
            <w:right w:w="108" w:type="dxa"/>
          </w:tblCellMar>
        </w:tblPrEx>
        <w:trPr>
          <w:trHeight w:val="539"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品牌：迅捷（FAST）型号：FS08</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w:t>
            </w:r>
          </w:p>
        </w:tc>
      </w:tr>
      <w:tr>
        <w:tblPrEx>
          <w:tblCellMar>
            <w:top w:w="0" w:type="dxa"/>
            <w:left w:w="108" w:type="dxa"/>
            <w:bottom w:w="0" w:type="dxa"/>
            <w:right w:w="108" w:type="dxa"/>
          </w:tblCellMar>
        </w:tblPrEx>
        <w:trPr>
          <w:trHeight w:val="539"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美的空调</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品牌：美的 型号：KFR-72LW/WPBA3</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CellMar>
            <w:top w:w="0" w:type="dxa"/>
            <w:left w:w="108" w:type="dxa"/>
            <w:bottom w:w="0" w:type="dxa"/>
            <w:right w:w="108" w:type="dxa"/>
          </w:tblCellMar>
        </w:tblPrEx>
        <w:trPr>
          <w:trHeight w:val="539"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品牌：华谊（HYELEC）型号：HY3005ET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w:t>
            </w:r>
          </w:p>
        </w:tc>
      </w:tr>
      <w:tr>
        <w:tblPrEx>
          <w:tblCellMar>
            <w:top w:w="0" w:type="dxa"/>
            <w:left w:w="108" w:type="dxa"/>
            <w:bottom w:w="0" w:type="dxa"/>
            <w:right w:w="108" w:type="dxa"/>
          </w:tblCellMar>
        </w:tblPrEx>
        <w:trPr>
          <w:trHeight w:val="539"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学生电脑桌</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品牌：简佳 型号: JJ12195-2</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CellMar>
            <w:top w:w="0" w:type="dxa"/>
            <w:left w:w="108" w:type="dxa"/>
            <w:bottom w:w="0" w:type="dxa"/>
            <w:right w:w="108" w:type="dxa"/>
          </w:tblCellMar>
        </w:tblPrEx>
        <w:trPr>
          <w:trHeight w:val="539"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学生电脑凳</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品牌：简佳 型号: JJ12195-2A </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tblPrEx>
          <w:tblCellMar>
            <w:top w:w="0" w:type="dxa"/>
            <w:left w:w="108" w:type="dxa"/>
            <w:bottom w:w="0" w:type="dxa"/>
            <w:right w:w="108" w:type="dxa"/>
          </w:tblCellMar>
        </w:tblPrEx>
        <w:trPr>
          <w:trHeight w:val="1862"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 品牌：慕胜华腾型号AS；电脑品牌：联想号：AIO 520；音响品牌：漫步者型号：R18T；投影机品牌：NEC型号：NP-CD2115X；幕布品牌：极米型号：XGIMI2.0；功放品牌：菱声型号：150W</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大学生创业模拟实训平台</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品牌：浙科软件型号：ZK-25</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新道新商战沙盘系统</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新道新商战沙盘系统</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企业经营管理沙盘</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企业经营管理沙盘</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新道沙盘营销实战系统</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新道沙盘营销实战系统</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535"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544" w:hRule="atLeast"/>
        </w:trPr>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bl>
    <w:p>
      <w:pPr>
        <w:spacing w:before="58"/>
        <w:ind w:left="2578" w:right="2359"/>
        <w:jc w:val="center"/>
        <w:rPr>
          <w:rFonts w:hint="eastAsia" w:ascii="宋体" w:eastAsia="宋体"/>
          <w:sz w:val="30"/>
        </w:rPr>
      </w:pPr>
    </w:p>
    <w:p>
      <w:pPr>
        <w:pStyle w:val="5"/>
        <w:spacing w:before="4" w:after="1"/>
        <w:rPr>
          <w:rFonts w:ascii="宋体"/>
          <w:sz w:val="15"/>
        </w:rPr>
      </w:pPr>
    </w:p>
    <w:p>
      <w:pPr>
        <w:rPr>
          <w:rFonts w:ascii="Times New Roman"/>
          <w:sz w:val="24"/>
        </w:rPr>
        <w:sectPr>
          <w:headerReference r:id="rId10" w:type="default"/>
          <w:pgSz w:w="11920" w:h="16850"/>
          <w:pgMar w:top="2120" w:right="780" w:bottom="1020" w:left="1100" w:header="1772" w:footer="820" w:gutter="0"/>
          <w:cols w:space="720" w:num="1"/>
        </w:sectPr>
      </w:pPr>
    </w:p>
    <w:p>
      <w:pPr>
        <w:pStyle w:val="2"/>
        <w:spacing w:line="451" w:lineRule="exact"/>
        <w:ind w:left="2601" w:right="2359"/>
        <w:jc w:val="center"/>
      </w:pPr>
      <w:r>
        <w:t>（国控专业和目录外专业填写）</w:t>
      </w:r>
    </w:p>
    <w:p>
      <w:pPr>
        <w:pStyle w:val="5"/>
        <w:spacing w:before="10"/>
        <w:rPr>
          <w:rFonts w:ascii="黑体"/>
          <w:sz w:val="34"/>
        </w:rPr>
      </w:pPr>
      <w:r>
        <w:rPr>
          <w:lang w:val="en-US" w:bidi="ar-SA"/>
        </w:rPr>
        <mc:AlternateContent>
          <mc:Choice Requires="wpg">
            <w:drawing>
              <wp:anchor distT="0" distB="0" distL="114300" distR="114300" simplePos="0" relativeHeight="251660288" behindDoc="1" locked="0" layoutInCell="1" allowOverlap="1">
                <wp:simplePos x="0" y="0"/>
                <wp:positionH relativeFrom="page">
                  <wp:posOffset>645795</wp:posOffset>
                </wp:positionH>
                <wp:positionV relativeFrom="page">
                  <wp:posOffset>1758315</wp:posOffset>
                </wp:positionV>
                <wp:extent cx="6426835" cy="8069580"/>
                <wp:effectExtent l="1270" t="1270" r="10795" b="6350"/>
                <wp:wrapNone/>
                <wp:docPr id="20" name="Group 7"/>
                <wp:cNvGraphicFramePr/>
                <a:graphic xmlns:a="http://schemas.openxmlformats.org/drawingml/2006/main">
                  <a:graphicData uri="http://schemas.microsoft.com/office/word/2010/wordprocessingGroup">
                    <wpg:wgp>
                      <wpg:cNvGrpSpPr/>
                      <wpg:grpSpPr>
                        <a:xfrm>
                          <a:off x="0" y="0"/>
                          <a:ext cx="6426835" cy="8069580"/>
                          <a:chOff x="1306" y="2937"/>
                          <a:chExt cx="9583" cy="12540"/>
                        </a:xfrm>
                      </wpg:grpSpPr>
                      <wps:wsp>
                        <wps:cNvPr id="21" name="Line 11"/>
                        <wps:cNvCnPr/>
                        <wps:spPr bwMode="auto">
                          <a:xfrm>
                            <a:off x="1316" y="2942"/>
                            <a:ext cx="9563" cy="0"/>
                          </a:xfrm>
                          <a:prstGeom prst="line">
                            <a:avLst/>
                          </a:prstGeom>
                          <a:noFill/>
                          <a:ln w="6096">
                            <a:solidFill>
                              <a:srgbClr val="000000"/>
                            </a:solidFill>
                            <a:prstDash val="solid"/>
                            <a:round/>
                          </a:ln>
                        </wps:spPr>
                        <wps:bodyPr/>
                      </wps:wsp>
                      <wps:wsp>
                        <wps:cNvPr id="22" name="Line 10"/>
                        <wps:cNvCnPr/>
                        <wps:spPr bwMode="auto">
                          <a:xfrm>
                            <a:off x="1311" y="2937"/>
                            <a:ext cx="0" cy="12539"/>
                          </a:xfrm>
                          <a:prstGeom prst="line">
                            <a:avLst/>
                          </a:prstGeom>
                          <a:noFill/>
                          <a:ln w="6350">
                            <a:solidFill>
                              <a:srgbClr val="000000"/>
                            </a:solidFill>
                            <a:prstDash val="solid"/>
                            <a:round/>
                          </a:ln>
                        </wps:spPr>
                        <wps:bodyPr/>
                      </wps:wsp>
                      <wps:wsp>
                        <wps:cNvPr id="23" name="Line 9"/>
                        <wps:cNvCnPr/>
                        <wps:spPr bwMode="auto">
                          <a:xfrm>
                            <a:off x="1316" y="15472"/>
                            <a:ext cx="9563" cy="0"/>
                          </a:xfrm>
                          <a:prstGeom prst="line">
                            <a:avLst/>
                          </a:prstGeom>
                          <a:noFill/>
                          <a:ln w="6097">
                            <a:solidFill>
                              <a:srgbClr val="000000"/>
                            </a:solidFill>
                            <a:prstDash val="solid"/>
                            <a:round/>
                          </a:ln>
                        </wps:spPr>
                        <wps:bodyPr/>
                      </wps:wsp>
                      <wps:wsp>
                        <wps:cNvPr id="24" name="Line 8"/>
                        <wps:cNvCnPr/>
                        <wps:spPr bwMode="auto">
                          <a:xfrm>
                            <a:off x="10884" y="2937"/>
                            <a:ext cx="0" cy="12539"/>
                          </a:xfrm>
                          <a:prstGeom prst="line">
                            <a:avLst/>
                          </a:prstGeom>
                          <a:noFill/>
                          <a:ln w="6350">
                            <a:solidFill>
                              <a:srgbClr val="000000"/>
                            </a:solidFill>
                            <a:prstDash val="solid"/>
                            <a:round/>
                          </a:ln>
                        </wps:spPr>
                        <wps:bodyPr/>
                      </wps:wsp>
                    </wpg:wgp>
                  </a:graphicData>
                </a:graphic>
              </wp:anchor>
            </w:drawing>
          </mc:Choice>
          <mc:Fallback>
            <w:pict>
              <v:group id="Group 7" o:spid="_x0000_s1026" o:spt="203" style="position:absolute;left:0pt;margin-left:50.85pt;margin-top:138.45pt;height:635.4pt;width:506.05pt;mso-position-horizontal-relative:page;mso-position-vertical-relative:page;z-index:-251656192;mso-width-relative:page;mso-height-relative:page;" coordorigin="1306,2937" coordsize="9583,12540" o:gfxdata="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XEGrD2wAAAA0B&#10;AAAPAAAAAAAAAAEAIAAAACIAAABkcnMvZG93bnJldi54bWxQSwECFAAUAAAACACHTuJAIg86iooC&#10;AADGCQAADgAAAAAAAAABACAAAAAqAQAAZHJzL2Uyb0RvYy54bWxQSwUGAAAAAAYABgBZAQAAJgYA&#10;AAAA&#10;">
                <o:lock v:ext="edit" aspectratio="f"/>
                <v:line id="Line 11" o:spid="_x0000_s1026" o:spt="20" style="position:absolute;left:1316;top:2942;height:0;width:9563;" filled="f" stroked="t" coordsize="21600,21600" o:gfxdata="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iM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Line 10" o:spid="_x0000_s1026" o:spt="20" style="position:absolute;left:1311;top:2937;height:12539;width:0;" filled="f" stroked="t" coordsize="21600,21600" o:gfxdata="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m2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 9" o:spid="_x0000_s1026" o:spt="20" style="position:absolute;left:1316;top:15472;height:0;width:9563;" filled="f" stroked="t" coordsize="21600,21600" o:gfxdata="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QU7G8AAAA&#10;2wAAAA8AAAAAAAAAAQAgAAAAIgAAAGRycy9kb3ducmV2LnhtbFBLAQIUABQAAAAIAIdO4kAzLwWe&#10;OwAAADkAAAAQAAAAAAAAAAEAIAAAAAsBAABkcnMvc2hhcGV4bWwueG1sUEsFBgAAAAAGAAYAWwEA&#10;ALUDAAAAAA==&#10;">
                  <v:fill on="f" focussize="0,0"/>
                  <v:stroke weight="0.48007874015748pt" color="#000000" joinstyle="round"/>
                  <v:imagedata o:title=""/>
                  <o:lock v:ext="edit" aspectratio="f"/>
                </v:line>
                <v:line id="Line 8" o:spid="_x0000_s1026" o:spt="20" style="position:absolute;left:10884;top:2937;height:12539;width:0;" filled="f" stroked="t" coordsize="21600,21600" o:gfxdata="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yLL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p>
    <w:p>
      <w:pPr>
        <w:pStyle w:val="5"/>
        <w:spacing w:line="369" w:lineRule="auto"/>
        <w:ind w:left="318" w:right="350"/>
      </w:pPr>
      <w:r>
        <w:t>（应包括申请增设专业的主要理由、支撑该专业发展的学科基础、学校专业发展规划、与现有专业的区分度、专业名称的规范性等方面的内容）（如需要可加页）</w:t>
      </w:r>
    </w:p>
    <w:p>
      <w:pPr>
        <w:spacing w:line="360" w:lineRule="auto"/>
        <w:rPr>
          <w:rFonts w:ascii="宋体" w:hAnsi="宋体" w:eastAsia="宋体"/>
          <w:b/>
          <w:bCs/>
          <w:sz w:val="24"/>
        </w:rPr>
      </w:pPr>
      <w:r>
        <w:rPr>
          <w:rFonts w:hint="eastAsia" w:ascii="宋体" w:hAnsi="宋体" w:eastAsia="宋体"/>
          <w:b/>
          <w:bCs/>
          <w:sz w:val="24"/>
        </w:rPr>
        <w:t>一、增设该专业符合国家和江西省区域发展需要</w:t>
      </w:r>
    </w:p>
    <w:p>
      <w:pPr>
        <w:spacing w:line="360" w:lineRule="auto"/>
        <w:ind w:right="110" w:rightChars="50" w:firstLine="480" w:firstLineChars="200"/>
        <w:rPr>
          <w:rFonts w:ascii="宋体" w:hAnsi="宋体" w:eastAsia="宋体"/>
          <w:sz w:val="24"/>
        </w:rPr>
      </w:pPr>
      <w:r>
        <w:rPr>
          <w:rFonts w:ascii="宋体" w:hAnsi="宋体" w:eastAsia="宋体"/>
          <w:sz w:val="24"/>
        </w:rPr>
        <w:t>我国政府高度重视大数据管理与应用的技术进步与产业发展，大数据管理与应用已上升国家战略。</w:t>
      </w:r>
      <w:r>
        <w:rPr>
          <w:rFonts w:hint="eastAsia" w:ascii="宋体" w:hAnsi="宋体" w:eastAsia="宋体"/>
          <w:sz w:val="24"/>
          <w:lang w:val="zh-TW" w:eastAsia="zh-TW"/>
        </w:rPr>
        <w:t>在</w:t>
      </w:r>
      <w:r>
        <w:rPr>
          <w:rFonts w:hint="eastAsia" w:ascii="宋体" w:hAnsi="宋体" w:eastAsia="宋体"/>
          <w:b/>
          <w:bCs/>
          <w:sz w:val="24"/>
          <w:lang w:val="zh-TW" w:eastAsia="zh-TW"/>
        </w:rPr>
        <w:t>《中华人民共和国国民经济和社会发展第十四个五年规划和</w:t>
      </w:r>
      <w:r>
        <w:rPr>
          <w:rFonts w:ascii="宋体" w:hAnsi="宋体" w:eastAsia="宋体"/>
          <w:b/>
          <w:bCs/>
          <w:sz w:val="24"/>
          <w:lang w:val="zh-TW" w:eastAsia="zh-TW"/>
        </w:rPr>
        <w:t>2035年远景目标纲要》(以下简称“十四五”规划)</w:t>
      </w:r>
      <w:r>
        <w:rPr>
          <w:rFonts w:ascii="宋体" w:hAnsi="宋体" w:eastAsia="宋体"/>
          <w:sz w:val="24"/>
        </w:rPr>
        <w:t>中明确</w:t>
      </w:r>
      <w:r>
        <w:rPr>
          <w:rFonts w:hint="eastAsia" w:ascii="宋体" w:hAnsi="宋体" w:eastAsia="宋体"/>
          <w:sz w:val="24"/>
        </w:rPr>
        <w:t>提出</w:t>
      </w:r>
      <w:r>
        <w:rPr>
          <w:rFonts w:ascii="宋体" w:hAnsi="宋体" w:eastAsia="宋体"/>
          <w:sz w:val="24"/>
        </w:rPr>
        <w:t>推动大数据发展和应用，</w:t>
      </w:r>
      <w:r>
        <w:rPr>
          <w:rFonts w:ascii="宋体" w:hAnsi="宋体" w:eastAsia="宋体"/>
          <w:sz w:val="24"/>
          <w:lang w:val="zh-TW" w:eastAsia="zh-TW"/>
        </w:rPr>
        <w:t>充分发挥资源和市场优势，释放数据要素价值，提升产业链现代化水平，培育发展数字经济新动能，从而为构建现代化经济体系和新发展格局提供强大支撑。</w:t>
      </w:r>
      <w:r>
        <w:rPr>
          <w:rFonts w:ascii="宋体" w:hAnsi="宋体" w:eastAsia="宋体"/>
          <w:sz w:val="24"/>
        </w:rPr>
        <w:t>2020年江西省印发的《</w:t>
      </w:r>
      <w:r>
        <w:rPr>
          <w:rFonts w:ascii="宋体" w:hAnsi="宋体" w:eastAsia="宋体"/>
          <w:b/>
          <w:bCs/>
          <w:sz w:val="24"/>
        </w:rPr>
        <w:t>江西省数字经济发展三年行动计划（2020-2022年）</w:t>
      </w:r>
      <w:r>
        <w:rPr>
          <w:rFonts w:ascii="宋体" w:hAnsi="宋体" w:eastAsia="宋体"/>
          <w:sz w:val="24"/>
        </w:rPr>
        <w:t>》中提出了大数据管理与应用和智能制造主攻领域、推动大数据管理与应用和智能制造重大项目建设、促进大数据管理与应用和智能制造产业集聚、培育引进一批大数据管理与应用和智能制造骨干企业、支持大数据管理与应用和智能制造推广应用、提升大数据管理与应用和智能制造研发创新能力和落实人才引进优惠政策等措施。上述的发展规划和措施等充分体现了大数据管理与应用对社会经济发展的推动性，也体现了培养大数据管理与应用人才以及建设大数据管理与应用专业的重要性。</w:t>
      </w:r>
      <w:r>
        <w:rPr>
          <w:rFonts w:hint="eastAsia" w:ascii="宋体" w:hAnsi="宋体" w:eastAsia="宋体"/>
          <w:sz w:val="24"/>
        </w:rPr>
        <w:t>随着《</w:t>
      </w:r>
      <w:r>
        <w:rPr>
          <w:rFonts w:hint="eastAsia" w:ascii="宋体" w:hAnsi="宋体" w:eastAsia="宋体"/>
          <w:b/>
          <w:bCs/>
          <w:sz w:val="24"/>
        </w:rPr>
        <w:t>江西省大数据发展行动计划</w:t>
      </w:r>
      <w:r>
        <w:rPr>
          <w:rFonts w:hint="eastAsia" w:ascii="宋体" w:hAnsi="宋体" w:eastAsia="宋体"/>
          <w:sz w:val="24"/>
        </w:rPr>
        <w:t>》的实施，</w:t>
      </w:r>
      <w:r>
        <w:rPr>
          <w:rFonts w:hint="eastAsia" w:ascii="宋体" w:hAnsi="宋体" w:eastAsia="宋体"/>
          <w:b/>
          <w:bCs/>
          <w:sz w:val="24"/>
        </w:rPr>
        <w:t>省内高校全方位地培养大数据人才已经迫在眉睫</w:t>
      </w:r>
      <w:r>
        <w:rPr>
          <w:rFonts w:hint="eastAsia" w:ascii="宋体" w:hAnsi="宋体" w:eastAsia="宋体"/>
          <w:sz w:val="24"/>
        </w:rPr>
        <w:t>。因此，大数据管理与应用专业的设立将弥补江西省经济社会发展对大数据管理应用型人才的需求，</w:t>
      </w:r>
      <w:r>
        <w:rPr>
          <w:rFonts w:ascii="宋体" w:hAnsi="宋体" w:eastAsia="宋体"/>
          <w:sz w:val="24"/>
        </w:rPr>
        <w:t>更好地服务地方经济发展，提升学校对社会，特别是对江西和区域</w:t>
      </w:r>
      <w:r>
        <w:rPr>
          <w:rFonts w:hint="eastAsia" w:ascii="宋体" w:hAnsi="宋体" w:eastAsia="宋体"/>
          <w:sz w:val="24"/>
        </w:rPr>
        <w:t>大数据产业</w:t>
      </w:r>
      <w:r>
        <w:rPr>
          <w:rFonts w:ascii="宋体" w:hAnsi="宋体" w:eastAsia="宋体"/>
          <w:sz w:val="24"/>
        </w:rPr>
        <w:t>的人才能力和水平。</w:t>
      </w:r>
    </w:p>
    <w:p>
      <w:pPr>
        <w:spacing w:line="360" w:lineRule="auto"/>
        <w:rPr>
          <w:rFonts w:ascii="宋体" w:hAnsi="宋体" w:eastAsia="宋体"/>
          <w:b/>
          <w:bCs/>
          <w:sz w:val="24"/>
        </w:rPr>
      </w:pPr>
      <w:r>
        <w:rPr>
          <w:rFonts w:hint="eastAsia" w:ascii="宋体" w:hAnsi="宋体" w:eastAsia="宋体"/>
          <w:b/>
          <w:bCs/>
          <w:sz w:val="24"/>
        </w:rPr>
        <w:t>二</w:t>
      </w:r>
      <w:r>
        <w:rPr>
          <w:rFonts w:ascii="宋体" w:hAnsi="宋体" w:eastAsia="宋体"/>
          <w:b/>
          <w:bCs/>
          <w:sz w:val="24"/>
        </w:rPr>
        <w:t>、</w:t>
      </w:r>
      <w:r>
        <w:rPr>
          <w:rFonts w:hint="eastAsia" w:ascii="宋体" w:hAnsi="宋体" w:eastAsia="宋体"/>
          <w:b/>
          <w:bCs/>
          <w:sz w:val="24"/>
        </w:rPr>
        <w:t>增设</w:t>
      </w:r>
      <w:r>
        <w:rPr>
          <w:rFonts w:ascii="宋体" w:hAnsi="宋体" w:eastAsia="宋体"/>
          <w:b/>
          <w:bCs/>
          <w:sz w:val="24"/>
        </w:rPr>
        <w:t>本专业</w:t>
      </w:r>
      <w:r>
        <w:rPr>
          <w:rFonts w:hint="eastAsia" w:ascii="宋体" w:hAnsi="宋体" w:eastAsia="宋体"/>
          <w:b/>
          <w:bCs/>
          <w:sz w:val="24"/>
        </w:rPr>
        <w:t>符合大数据</w:t>
      </w:r>
      <w:r>
        <w:rPr>
          <w:rFonts w:ascii="宋体" w:hAnsi="宋体" w:eastAsia="宋体"/>
          <w:b/>
          <w:bCs/>
          <w:sz w:val="24"/>
        </w:rPr>
        <w:t>产业发展需求</w:t>
      </w:r>
      <w:r>
        <w:rPr>
          <w:rFonts w:hint="eastAsia" w:ascii="宋体" w:hAnsi="宋体" w:eastAsia="宋体"/>
          <w:b/>
          <w:bCs/>
          <w:sz w:val="24"/>
        </w:rPr>
        <w:t>和人才需求</w:t>
      </w:r>
    </w:p>
    <w:p>
      <w:pPr>
        <w:spacing w:line="360" w:lineRule="auto"/>
        <w:ind w:firstLine="482" w:firstLineChars="200"/>
        <w:rPr>
          <w:rFonts w:ascii="宋体" w:hAnsi="宋体" w:eastAsia="宋体"/>
          <w:sz w:val="24"/>
        </w:rPr>
      </w:pPr>
      <w:r>
        <w:rPr>
          <w:rFonts w:ascii="宋体" w:hAnsi="宋体" w:eastAsia="宋体"/>
          <w:b/>
          <w:bCs/>
          <w:sz w:val="24"/>
        </w:rPr>
        <w:t>从2015 年开始</w:t>
      </w:r>
      <w:r>
        <w:rPr>
          <w:rFonts w:ascii="宋体" w:hAnsi="宋体" w:eastAsia="宋体"/>
          <w:sz w:val="24"/>
        </w:rPr>
        <w:t>，中国大数据管理与应用进入市场爆发阶段，持续保持较高的市场增长率。</w:t>
      </w:r>
      <w:r>
        <w:rPr>
          <w:rFonts w:ascii="宋体" w:hAnsi="宋体" w:eastAsia="宋体"/>
          <w:b/>
          <w:bCs/>
          <w:sz w:val="24"/>
        </w:rPr>
        <w:t>2019 年</w:t>
      </w:r>
      <w:r>
        <w:rPr>
          <w:rFonts w:ascii="宋体" w:hAnsi="宋体" w:eastAsia="宋体"/>
          <w:sz w:val="24"/>
        </w:rPr>
        <w:t>，大数据管理与应用企业开始加快落地应用探索，基础层、技术层企业开始向应用层下游渗透，大数据管理与应用相关应用产品更加丰富，对于不同应用场景，大数据管理与应用企业能够提供更全面的综合智能化解决方案。</w:t>
      </w:r>
      <w:r>
        <w:rPr>
          <w:rFonts w:ascii="宋体" w:hAnsi="宋体" w:eastAsia="宋体"/>
          <w:b/>
          <w:bCs/>
          <w:sz w:val="24"/>
        </w:rPr>
        <w:t>2020 年</w:t>
      </w:r>
      <w:r>
        <w:rPr>
          <w:rFonts w:ascii="宋体" w:hAnsi="宋体" w:eastAsia="宋体"/>
          <w:sz w:val="24"/>
        </w:rPr>
        <w:t>中国大数据管理与应用市场规模达到667亿元，增长率26%。预计未来三年中国大数据管理与应用市场将稳步向前，大数据管理与应用的场景落地以及市场开拓将在各行各业中</w:t>
      </w:r>
      <w:r>
        <w:rPr>
          <w:rFonts w:hint="eastAsia" w:ascii="宋体" w:hAnsi="宋体" w:eastAsia="宋体"/>
          <w:sz w:val="24"/>
        </w:rPr>
        <w:t>实际运用，</w:t>
      </w:r>
      <w:r>
        <w:rPr>
          <w:rFonts w:ascii="宋体" w:hAnsi="宋体" w:eastAsia="宋体"/>
          <w:b/>
          <w:bCs/>
          <w:sz w:val="24"/>
        </w:rPr>
        <w:t>到2022 年</w:t>
      </w:r>
      <w:r>
        <w:rPr>
          <w:rFonts w:ascii="宋体" w:hAnsi="宋体" w:eastAsia="宋体"/>
          <w:sz w:val="24"/>
        </w:rPr>
        <w:t>，中国大数据</w:t>
      </w:r>
      <w:r>
        <w:rPr>
          <w:rFonts w:hint="eastAsia" w:ascii="宋体" w:hAnsi="宋体" w:eastAsia="宋体"/>
          <w:sz w:val="24"/>
        </w:rPr>
        <w:t>产业</w:t>
      </w:r>
      <w:r>
        <w:rPr>
          <w:rFonts w:ascii="宋体" w:hAnsi="宋体" w:eastAsia="宋体"/>
          <w:sz w:val="24"/>
        </w:rPr>
        <w:t>市场规模将超过千亿元。</w:t>
      </w:r>
    </w:p>
    <w:p>
      <w:pPr>
        <w:pStyle w:val="5"/>
        <w:spacing w:line="304" w:lineRule="exact"/>
        <w:rPr>
          <w:rFonts w:ascii="宋体"/>
        </w:rPr>
      </w:pPr>
    </w:p>
    <w:p>
      <w:pPr>
        <w:pStyle w:val="5"/>
        <w:spacing w:line="304" w:lineRule="exact"/>
        <w:rPr>
          <w:rFonts w:ascii="宋体"/>
        </w:rPr>
      </w:pPr>
    </w:p>
    <w:p>
      <w:pPr>
        <w:pStyle w:val="5"/>
        <w:spacing w:line="304" w:lineRule="exact"/>
        <w:rPr>
          <w:rFonts w:ascii="宋体"/>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6" w:type="dxa"/>
          </w:tcPr>
          <w:p>
            <w:pPr>
              <w:spacing w:line="360" w:lineRule="auto"/>
              <w:ind w:firstLine="480" w:firstLineChars="200"/>
              <w:jc w:val="both"/>
              <w:rPr>
                <w:rFonts w:ascii="宋体" w:hAnsi="宋体" w:eastAsia="宋体"/>
                <w:sz w:val="24"/>
              </w:rPr>
            </w:pPr>
            <w:r>
              <w:rPr>
                <w:rFonts w:ascii="宋体" w:hAnsi="宋体" w:eastAsia="宋体"/>
                <w:sz w:val="24"/>
              </w:rPr>
              <w:t>大数据</w:t>
            </w:r>
            <w:r>
              <w:rPr>
                <w:rFonts w:hint="eastAsia" w:ascii="宋体" w:hAnsi="宋体" w:eastAsia="宋体"/>
                <w:sz w:val="24"/>
              </w:rPr>
              <w:t>应用场景不断扩大，</w:t>
            </w:r>
            <w:r>
              <w:rPr>
                <w:rFonts w:ascii="宋体" w:hAnsi="宋体" w:eastAsia="宋体"/>
                <w:sz w:val="24"/>
              </w:rPr>
              <w:t>在金融、教育、工业、安防、医疗等众多领域扮演着越来越重要的角色。在数字化带来巨大经济效益背景下，</w:t>
            </w:r>
            <w:r>
              <w:rPr>
                <w:rFonts w:hint="eastAsia" w:ascii="宋体" w:hAnsi="宋体" w:eastAsia="宋体"/>
                <w:sz w:val="24"/>
              </w:rPr>
              <w:t>大数据管理应用的专业</w:t>
            </w:r>
            <w:r>
              <w:rPr>
                <w:rFonts w:ascii="宋体" w:hAnsi="宋体" w:eastAsia="宋体"/>
                <w:sz w:val="24"/>
              </w:rPr>
              <w:t>人才</w:t>
            </w:r>
            <w:r>
              <w:rPr>
                <w:rFonts w:hint="eastAsia" w:ascii="宋体" w:hAnsi="宋体" w:eastAsia="宋体"/>
                <w:sz w:val="24"/>
              </w:rPr>
              <w:t>的短缺情况日益突显</w:t>
            </w:r>
            <w:r>
              <w:rPr>
                <w:rFonts w:ascii="宋体" w:hAnsi="宋体" w:eastAsia="宋体"/>
                <w:sz w:val="24"/>
              </w:rPr>
              <w:t>，根据BOSS 直聘发布，2019年春招旺季人才需求增幅最高的15 个职位中，大数据管理与应用类占据六席。其中</w:t>
            </w:r>
            <w:r>
              <w:rPr>
                <w:rFonts w:hint="eastAsia" w:ascii="宋体" w:hAnsi="宋体" w:eastAsia="宋体"/>
                <w:sz w:val="24"/>
              </w:rPr>
              <w:t>以大数据管理咨询企业、电商企业，财务公司、政府部门等企业，需要从事数据分析、营销分析、客户关系管理、生产管理、项目管理、运营管理、商务智能开发等岗位的综合数字管理工作的高素质应用型人才。大数据</w:t>
            </w:r>
            <w:r>
              <w:rPr>
                <w:rFonts w:ascii="宋体" w:hAnsi="宋体" w:eastAsia="宋体"/>
                <w:sz w:val="24"/>
              </w:rPr>
              <w:t>人才需求占城市人才需求的比例高达20%，位居全国首位，上海、杭州、成都、西安、武汉的大数据管理与应用人才需求比例均较20</w:t>
            </w:r>
            <w:r>
              <w:rPr>
                <w:rFonts w:hint="eastAsia" w:ascii="宋体" w:hAnsi="宋体" w:eastAsia="宋体"/>
                <w:sz w:val="24"/>
                <w:lang w:val="en-US" w:eastAsia="zh-CN"/>
              </w:rPr>
              <w:t>20</w:t>
            </w:r>
            <w:r>
              <w:rPr>
                <w:rFonts w:ascii="宋体" w:hAnsi="宋体" w:eastAsia="宋体"/>
                <w:sz w:val="24"/>
              </w:rPr>
              <w:t>年</w:t>
            </w:r>
            <w:r>
              <w:rPr>
                <w:rFonts w:hint="eastAsia" w:ascii="宋体" w:hAnsi="宋体" w:eastAsia="宋体"/>
                <w:sz w:val="24"/>
              </w:rPr>
              <w:t>有近2</w:t>
            </w:r>
            <w:r>
              <w:rPr>
                <w:rFonts w:ascii="宋体" w:hAnsi="宋体" w:eastAsia="宋体"/>
                <w:sz w:val="24"/>
              </w:rPr>
              <w:t>0%</w:t>
            </w:r>
            <w:r>
              <w:rPr>
                <w:rFonts w:hint="eastAsia" w:ascii="宋体" w:hAnsi="宋体" w:eastAsia="宋体"/>
                <w:sz w:val="24"/>
              </w:rPr>
              <w:t>以上增幅</w:t>
            </w:r>
            <w:r>
              <w:rPr>
                <w:rFonts w:ascii="宋体" w:hAnsi="宋体" w:eastAsia="宋体"/>
                <w:sz w:val="24"/>
              </w:rPr>
              <w:t>。</w:t>
            </w:r>
          </w:p>
          <w:p>
            <w:pPr>
              <w:spacing w:line="360" w:lineRule="auto"/>
              <w:jc w:val="both"/>
              <w:rPr>
                <w:rFonts w:ascii="宋体" w:hAnsi="宋体" w:eastAsia="宋体"/>
                <w:b/>
                <w:bCs/>
                <w:sz w:val="24"/>
              </w:rPr>
            </w:pPr>
            <w:r>
              <w:rPr>
                <w:rFonts w:hint="eastAsia" w:ascii="宋体" w:hAnsi="宋体" w:eastAsia="宋体"/>
                <w:b/>
                <w:bCs/>
                <w:sz w:val="24"/>
              </w:rPr>
              <w:t>三</w:t>
            </w:r>
            <w:r>
              <w:rPr>
                <w:rFonts w:ascii="宋体" w:hAnsi="宋体" w:eastAsia="宋体"/>
                <w:b/>
                <w:bCs/>
                <w:sz w:val="24"/>
              </w:rPr>
              <w:t>、</w:t>
            </w:r>
            <w:r>
              <w:rPr>
                <w:rFonts w:hint="eastAsia" w:ascii="宋体" w:hAnsi="宋体" w:eastAsia="宋体"/>
                <w:b/>
                <w:bCs/>
                <w:sz w:val="24"/>
              </w:rPr>
              <w:t>增设大数据管理与应用专业</w:t>
            </w:r>
            <w:r>
              <w:rPr>
                <w:rFonts w:ascii="宋体" w:hAnsi="宋体" w:eastAsia="宋体"/>
                <w:b/>
                <w:bCs/>
                <w:sz w:val="24"/>
              </w:rPr>
              <w:t>符合学校办学定位</w:t>
            </w:r>
          </w:p>
          <w:p>
            <w:pPr>
              <w:spacing w:line="360" w:lineRule="auto"/>
              <w:ind w:firstLine="495"/>
              <w:jc w:val="both"/>
              <w:rPr>
                <w:rFonts w:ascii="宋体" w:hAnsi="宋体" w:eastAsia="宋体"/>
                <w:b w:val="0"/>
                <w:bCs w:val="0"/>
                <w:sz w:val="24"/>
              </w:rPr>
            </w:pPr>
            <w:r>
              <w:rPr>
                <w:rFonts w:hint="eastAsia" w:ascii="宋体" w:hAnsi="宋体" w:eastAsia="宋体"/>
                <w:sz w:val="24"/>
              </w:rPr>
              <w:t>我校是一所</w:t>
            </w:r>
            <w:r>
              <w:rPr>
                <w:rFonts w:hint="eastAsia" w:ascii="宋体" w:hAnsi="宋体" w:eastAsia="宋体"/>
                <w:b/>
                <w:bCs/>
                <w:sz w:val="24"/>
              </w:rPr>
              <w:t>以“理”、“工”、“经”、“法”为主，“文”、“管”、“艺”等为辅，全面协调发展</w:t>
            </w:r>
            <w:r>
              <w:rPr>
                <w:rFonts w:hint="eastAsia" w:ascii="宋体" w:hAnsi="宋体" w:eastAsia="宋体"/>
                <w:sz w:val="24"/>
              </w:rPr>
              <w:t>的全国示范性民办本科高校。学校</w:t>
            </w:r>
            <w:r>
              <w:rPr>
                <w:rFonts w:ascii="宋体" w:hAnsi="宋体" w:eastAsia="宋体"/>
                <w:sz w:val="24"/>
              </w:rPr>
              <w:t>以社会需求和学生就业为导向，坚持以人为本的全面发展理念，</w:t>
            </w:r>
            <w:r>
              <w:rPr>
                <w:rFonts w:hint="eastAsia" w:ascii="宋体" w:hAnsi="宋体" w:eastAsia="宋体"/>
                <w:sz w:val="24"/>
              </w:rPr>
              <w:t>以培养高素质应用型人才为己任，</w:t>
            </w:r>
            <w:r>
              <w:rPr>
                <w:rFonts w:ascii="宋体" w:hAnsi="宋体" w:eastAsia="宋体"/>
                <w:b/>
                <w:bCs/>
                <w:sz w:val="24"/>
              </w:rPr>
              <w:t>立足江西</w:t>
            </w:r>
            <w:r>
              <w:rPr>
                <w:rFonts w:hint="eastAsia" w:ascii="宋体" w:hAnsi="宋体" w:eastAsia="宋体"/>
                <w:b/>
                <w:bCs/>
                <w:sz w:val="24"/>
              </w:rPr>
              <w:t>、服务国家</w:t>
            </w:r>
            <w:r>
              <w:rPr>
                <w:rFonts w:ascii="宋体" w:hAnsi="宋体" w:eastAsia="宋体"/>
                <w:b/>
                <w:bCs/>
                <w:sz w:val="24"/>
              </w:rPr>
              <w:t>和地方经济</w:t>
            </w:r>
            <w:r>
              <w:rPr>
                <w:rFonts w:ascii="宋体" w:hAnsi="宋体" w:eastAsia="宋体"/>
                <w:sz w:val="24"/>
              </w:rPr>
              <w:t>社会发展为使命</w:t>
            </w:r>
            <w:r>
              <w:rPr>
                <w:rFonts w:hint="eastAsia" w:ascii="宋体" w:hAnsi="宋体" w:eastAsia="宋体"/>
                <w:sz w:val="24"/>
              </w:rPr>
              <w:t>。学校</w:t>
            </w:r>
            <w:r>
              <w:rPr>
                <w:rFonts w:ascii="宋体" w:hAnsi="宋体" w:eastAsia="宋体"/>
                <w:sz w:val="24"/>
              </w:rPr>
              <w:t>遵循学科专业发展规律</w:t>
            </w:r>
            <w:r>
              <w:rPr>
                <w:rFonts w:hint="eastAsia" w:ascii="宋体" w:hAnsi="宋体" w:eastAsia="宋体"/>
                <w:sz w:val="24"/>
              </w:rPr>
              <w:t>，采取“</w:t>
            </w:r>
            <w:r>
              <w:rPr>
                <w:rFonts w:hint="eastAsia" w:ascii="宋体" w:hAnsi="宋体" w:eastAsia="宋体"/>
                <w:b/>
                <w:bCs/>
                <w:sz w:val="24"/>
              </w:rPr>
              <w:t>学科集群建设”</w:t>
            </w:r>
            <w:r>
              <w:rPr>
                <w:rFonts w:hint="eastAsia" w:ascii="宋体" w:hAnsi="宋体" w:eastAsia="宋体"/>
                <w:sz w:val="24"/>
              </w:rPr>
              <w:t>，</w:t>
            </w:r>
            <w:r>
              <w:rPr>
                <w:rFonts w:ascii="宋体" w:hAnsi="宋体" w:eastAsia="宋体"/>
                <w:sz w:val="24"/>
              </w:rPr>
              <w:t>以现有学科专业框架为基础，通过增设新的学科、专业和调整现有学科专业体系，拓展学科覆盖面，优化学科专业结构</w:t>
            </w:r>
            <w:r>
              <w:rPr>
                <w:rFonts w:ascii="宋体" w:hAnsi="宋体" w:eastAsia="宋体"/>
                <w:b w:val="0"/>
                <w:bCs w:val="0"/>
                <w:sz w:val="24"/>
              </w:rPr>
              <w:t>。</w:t>
            </w:r>
          </w:p>
          <w:p>
            <w:pPr>
              <w:pStyle w:val="3"/>
              <w:spacing w:line="360" w:lineRule="auto"/>
              <w:ind w:left="0" w:leftChars="0" w:firstLine="480" w:firstLineChars="200"/>
              <w:jc w:val="both"/>
              <w:rPr>
                <w:rFonts w:hint="default" w:ascii="宋体" w:hAnsi="宋体" w:eastAsia="宋体"/>
                <w:b w:val="0"/>
                <w:bCs w:val="0"/>
                <w:sz w:val="24"/>
                <w:lang w:val="en-US" w:eastAsia="zh-CN"/>
              </w:rPr>
            </w:pPr>
            <w:r>
              <w:rPr>
                <w:rFonts w:hint="eastAsia" w:ascii="宋体" w:hAnsi="宋体" w:eastAsia="宋体" w:cs="宋体"/>
                <w:b w:val="0"/>
                <w:sz w:val="24"/>
                <w:szCs w:val="24"/>
              </w:rPr>
              <w:t>以党的十九大精神为指导，贯彻全国教育大会精神，以</w:t>
            </w:r>
            <w:r>
              <w:rPr>
                <w:rFonts w:hint="eastAsia" w:ascii="宋体" w:hAnsi="宋体" w:eastAsia="宋体" w:cs="宋体"/>
                <w:b/>
                <w:bCs/>
                <w:sz w:val="24"/>
                <w:szCs w:val="24"/>
              </w:rPr>
              <w:t>《国家中长期教育改革与发展规划纲要（2020—2035年）》《南昌理工学院“十四五”规划》为依据</w:t>
            </w:r>
            <w:r>
              <w:rPr>
                <w:rFonts w:hint="eastAsia" w:ascii="宋体" w:hAnsi="宋体" w:eastAsia="宋体" w:cs="宋体"/>
                <w:b w:val="0"/>
                <w:sz w:val="24"/>
                <w:szCs w:val="24"/>
              </w:rPr>
              <w:t>，</w:t>
            </w:r>
            <w:r>
              <w:rPr>
                <w:rFonts w:hint="eastAsia" w:ascii="宋体" w:hAnsi="宋体" w:eastAsia="宋体" w:cs="宋体"/>
                <w:b/>
                <w:bCs/>
                <w:sz w:val="24"/>
                <w:szCs w:val="24"/>
              </w:rPr>
              <w:t>聚焦“十四五”时期学校升硕目标</w:t>
            </w:r>
            <w:r>
              <w:rPr>
                <w:rFonts w:hint="eastAsia" w:ascii="宋体" w:hAnsi="宋体" w:eastAsia="宋体" w:cs="宋体"/>
                <w:b w:val="0"/>
                <w:sz w:val="24"/>
                <w:szCs w:val="24"/>
              </w:rPr>
              <w:t>。</w:t>
            </w:r>
            <w:r>
              <w:rPr>
                <w:rFonts w:hint="eastAsia" w:ascii="宋体" w:hAnsi="宋体" w:eastAsia="宋体" w:cs="宋体"/>
                <w:b/>
                <w:bCs/>
                <w:sz w:val="24"/>
                <w:szCs w:val="24"/>
              </w:rPr>
              <w:t>瞄准</w:t>
            </w:r>
            <w:r>
              <w:rPr>
                <w:rFonts w:hint="eastAsia" w:ascii="宋体" w:hAnsi="宋体" w:eastAsia="宋体" w:cs="宋体"/>
                <w:b w:val="0"/>
                <w:sz w:val="24"/>
                <w:szCs w:val="24"/>
              </w:rPr>
              <w:t>工商管理学科前沿和社会发展需求，坚持</w:t>
            </w:r>
            <w:r>
              <w:rPr>
                <w:rFonts w:hint="eastAsia" w:ascii="宋体" w:hAnsi="宋体" w:eastAsia="宋体" w:cs="宋体"/>
                <w:sz w:val="24"/>
                <w:szCs w:val="24"/>
              </w:rPr>
              <w:t>面向</w:t>
            </w:r>
            <w:r>
              <w:rPr>
                <w:rFonts w:hint="eastAsia" w:ascii="宋体" w:hAnsi="宋体" w:eastAsia="宋体" w:cs="宋体"/>
                <w:b w:val="0"/>
                <w:sz w:val="24"/>
                <w:szCs w:val="24"/>
              </w:rPr>
              <w:t>世界科技前沿，</w:t>
            </w:r>
            <w:r>
              <w:rPr>
                <w:rFonts w:hint="eastAsia" w:ascii="宋体" w:hAnsi="宋体" w:eastAsia="宋体" w:cs="宋体"/>
                <w:b/>
                <w:bCs/>
                <w:sz w:val="24"/>
                <w:szCs w:val="24"/>
              </w:rPr>
              <w:t>面向</w:t>
            </w:r>
            <w:r>
              <w:rPr>
                <w:rFonts w:hint="eastAsia" w:ascii="宋体" w:hAnsi="宋体" w:eastAsia="宋体" w:cs="宋体"/>
                <w:b w:val="0"/>
                <w:sz w:val="24"/>
                <w:szCs w:val="24"/>
              </w:rPr>
              <w:t>经济主战场，</w:t>
            </w:r>
            <w:r>
              <w:rPr>
                <w:rFonts w:hint="eastAsia" w:ascii="宋体" w:hAnsi="宋体" w:eastAsia="宋体" w:cs="宋体"/>
                <w:b/>
                <w:bCs/>
                <w:sz w:val="24"/>
                <w:szCs w:val="24"/>
              </w:rPr>
              <w:t>面向</w:t>
            </w:r>
            <w:r>
              <w:rPr>
                <w:rFonts w:hint="eastAsia" w:ascii="宋体" w:hAnsi="宋体" w:eastAsia="宋体" w:cs="宋体"/>
                <w:b w:val="0"/>
                <w:sz w:val="24"/>
                <w:szCs w:val="24"/>
              </w:rPr>
              <w:t>国际重大需求，</w:t>
            </w:r>
            <w:r>
              <w:rPr>
                <w:rFonts w:hint="eastAsia" w:ascii="宋体" w:hAnsi="宋体" w:eastAsia="宋体" w:cs="宋体"/>
                <w:b/>
                <w:bCs/>
                <w:sz w:val="24"/>
                <w:szCs w:val="24"/>
              </w:rPr>
              <w:t>面向</w:t>
            </w:r>
            <w:r>
              <w:rPr>
                <w:rFonts w:hint="eastAsia" w:ascii="宋体" w:hAnsi="宋体" w:eastAsia="宋体" w:cs="宋体"/>
                <w:b w:val="0"/>
                <w:sz w:val="24"/>
                <w:szCs w:val="24"/>
              </w:rPr>
              <w:t>人民生命健康，不</w:t>
            </w:r>
            <w:r>
              <w:rPr>
                <w:rFonts w:hint="eastAsia" w:ascii="宋体" w:hAnsi="宋体" w:eastAsia="宋体" w:cs="宋体"/>
                <w:b/>
                <w:bCs/>
                <w:sz w:val="24"/>
                <w:szCs w:val="24"/>
              </w:rPr>
              <w:t>断向</w:t>
            </w:r>
            <w:r>
              <w:rPr>
                <w:rFonts w:hint="eastAsia" w:ascii="宋体" w:hAnsi="宋体" w:eastAsia="宋体" w:cs="宋体"/>
                <w:b w:val="0"/>
                <w:sz w:val="24"/>
                <w:szCs w:val="24"/>
              </w:rPr>
              <w:t>科学技术广度和深度进军；</w:t>
            </w:r>
            <w:r>
              <w:rPr>
                <w:rFonts w:hint="eastAsia" w:ascii="宋体" w:hAnsi="宋体" w:eastAsia="宋体" w:cs="宋体"/>
                <w:b/>
                <w:bCs/>
                <w:sz w:val="24"/>
                <w:szCs w:val="24"/>
              </w:rPr>
              <w:t>坚持</w:t>
            </w:r>
            <w:r>
              <w:rPr>
                <w:rFonts w:hint="eastAsia" w:ascii="宋体" w:hAnsi="宋体" w:eastAsia="宋体" w:cs="宋体"/>
                <w:b w:val="0"/>
                <w:sz w:val="24"/>
                <w:szCs w:val="24"/>
              </w:rPr>
              <w:t>目标、问题、改革、创新导向，把握国情、教情、省情、校情、院情的变化以及由此带来的新形势新要求，</w:t>
            </w:r>
            <w:r>
              <w:rPr>
                <w:rFonts w:hint="eastAsia" w:ascii="宋体" w:hAnsi="宋体" w:eastAsia="宋体" w:cs="宋体"/>
                <w:b/>
                <w:bCs/>
                <w:sz w:val="24"/>
                <w:szCs w:val="24"/>
              </w:rPr>
              <w:t>融入构建工商管理学院新的发展格局</w:t>
            </w:r>
            <w:r>
              <w:rPr>
                <w:rFonts w:hint="eastAsia" w:ascii="宋体" w:hAnsi="宋体" w:eastAsia="宋体" w:cs="宋体"/>
                <w:b w:val="0"/>
                <w:sz w:val="24"/>
                <w:szCs w:val="24"/>
              </w:rPr>
              <w:t>，围绕更好地服务国家战略和学校发展目标来谋划和推进学院“十四五”建设；</w:t>
            </w:r>
            <w:r>
              <w:rPr>
                <w:rFonts w:hint="eastAsia" w:ascii="宋体" w:hAnsi="宋体" w:eastAsia="宋体"/>
                <w:b/>
                <w:bCs/>
                <w:sz w:val="24"/>
              </w:rPr>
              <w:t>努力打造管理类学科专业群</w:t>
            </w:r>
            <w:r>
              <w:rPr>
                <w:rFonts w:hint="eastAsia" w:ascii="宋体" w:hAnsi="宋体" w:eastAsia="宋体"/>
                <w:b/>
                <w:bCs/>
                <w:sz w:val="24"/>
                <w:lang w:val="en-US" w:eastAsia="zh-CN"/>
              </w:rPr>
              <w:t>。规范</w:t>
            </w:r>
            <w:r>
              <w:rPr>
                <w:rFonts w:hint="eastAsia" w:ascii="宋体" w:hAnsi="宋体" w:eastAsia="宋体"/>
                <w:b/>
                <w:bCs/>
                <w:sz w:val="24"/>
              </w:rPr>
              <w:t>工商管理学院学科专业布局，</w:t>
            </w:r>
            <w:r>
              <w:rPr>
                <w:rFonts w:hint="eastAsia" w:ascii="宋体" w:hAnsi="宋体" w:eastAsia="宋体"/>
                <w:sz w:val="24"/>
              </w:rPr>
              <w:t>以管理类学科为主，</w:t>
            </w:r>
            <w:r>
              <w:rPr>
                <w:rFonts w:hint="eastAsia" w:ascii="宋体" w:hAnsi="宋体" w:eastAsia="宋体"/>
                <w:sz w:val="24"/>
                <w:lang w:val="en-US" w:eastAsia="zh-CN"/>
              </w:rPr>
              <w:t>已</w:t>
            </w:r>
            <w:r>
              <w:rPr>
                <w:rFonts w:hint="eastAsia" w:ascii="宋体" w:hAnsi="宋体" w:eastAsia="宋体"/>
                <w:sz w:val="24"/>
              </w:rPr>
              <w:t>开设了工商管理、市场营销、物流管理、人力资源管理</w:t>
            </w:r>
            <w:r>
              <w:rPr>
                <w:rFonts w:hint="eastAsia" w:ascii="宋体" w:hAnsi="宋体" w:eastAsia="宋体"/>
                <w:sz w:val="24"/>
                <w:lang w:eastAsia="zh-CN"/>
              </w:rPr>
              <w:t>、</w:t>
            </w:r>
            <w:r>
              <w:rPr>
                <w:rFonts w:hint="eastAsia" w:ascii="宋体" w:hAnsi="宋体" w:eastAsia="宋体"/>
                <w:sz w:val="24"/>
                <w:lang w:val="en-US" w:eastAsia="zh-CN"/>
              </w:rPr>
              <w:t>财务管理等</w:t>
            </w:r>
            <w:r>
              <w:rPr>
                <w:rFonts w:hint="eastAsia" w:ascii="宋体" w:hAnsi="宋体" w:eastAsia="宋体"/>
                <w:sz w:val="24"/>
              </w:rPr>
              <w:t>专业。</w:t>
            </w:r>
            <w:r>
              <w:rPr>
                <w:rFonts w:hint="eastAsia" w:ascii="宋体" w:hAnsi="宋体" w:eastAsia="宋体" w:cs="宋体"/>
                <w:sz w:val="24"/>
                <w:szCs w:val="24"/>
              </w:rPr>
              <w:t>提升</w:t>
            </w:r>
            <w:r>
              <w:rPr>
                <w:rFonts w:hint="eastAsia" w:ascii="宋体" w:hAnsi="宋体" w:eastAsia="宋体" w:cs="宋体"/>
                <w:b w:val="0"/>
                <w:sz w:val="24"/>
                <w:szCs w:val="24"/>
              </w:rPr>
              <w:t>工商管理创新创业人才培养与教学科研能力水平，</w:t>
            </w:r>
            <w:r>
              <w:rPr>
                <w:rFonts w:hint="eastAsia" w:ascii="宋体" w:hAnsi="宋体" w:eastAsia="宋体" w:cs="宋体"/>
                <w:b/>
                <w:bCs/>
                <w:sz w:val="24"/>
                <w:szCs w:val="24"/>
              </w:rPr>
              <w:t>努力实现</w:t>
            </w:r>
            <w:r>
              <w:rPr>
                <w:rFonts w:hint="eastAsia" w:ascii="宋体" w:hAnsi="宋体" w:eastAsia="宋体" w:cs="宋体"/>
                <w:b w:val="0"/>
                <w:sz w:val="24"/>
                <w:szCs w:val="24"/>
              </w:rPr>
              <w:t>在教学管理、科技创新、人才培养、学生就业等领域提供高质量的教育供给；</w:t>
            </w:r>
            <w:r>
              <w:rPr>
                <w:rFonts w:hint="eastAsia" w:ascii="宋体" w:hAnsi="宋体" w:eastAsia="宋体" w:cs="宋体"/>
                <w:b/>
                <w:bCs/>
                <w:sz w:val="24"/>
                <w:szCs w:val="24"/>
              </w:rPr>
              <w:t>加强学科建设</w:t>
            </w:r>
            <w:r>
              <w:rPr>
                <w:rFonts w:hint="eastAsia" w:ascii="宋体" w:hAnsi="宋体" w:eastAsia="宋体" w:cs="宋体"/>
                <w:b w:val="0"/>
                <w:sz w:val="24"/>
                <w:szCs w:val="24"/>
              </w:rPr>
              <w:t>，</w:t>
            </w:r>
            <w:r>
              <w:rPr>
                <w:rFonts w:hint="eastAsia" w:ascii="宋体" w:hAnsi="宋体" w:eastAsia="宋体" w:cs="宋体"/>
                <w:b/>
                <w:bCs/>
                <w:sz w:val="24"/>
                <w:szCs w:val="24"/>
              </w:rPr>
              <w:t>坚持</w:t>
            </w:r>
            <w:r>
              <w:rPr>
                <w:rFonts w:hint="eastAsia" w:ascii="宋体" w:hAnsi="宋体" w:eastAsia="宋体" w:cs="宋体"/>
                <w:b w:val="0"/>
                <w:sz w:val="24"/>
                <w:szCs w:val="24"/>
              </w:rPr>
              <w:t>科教融合、产教融合、产学融合、育教融合，把文章写在祖国大地上；</w:t>
            </w:r>
            <w:r>
              <w:rPr>
                <w:rFonts w:hint="eastAsia" w:ascii="宋体" w:hAnsi="宋体" w:eastAsia="宋体" w:cs="宋体"/>
                <w:b/>
                <w:bCs/>
                <w:sz w:val="24"/>
                <w:szCs w:val="24"/>
              </w:rPr>
              <w:t>实施</w:t>
            </w:r>
            <w:r>
              <w:rPr>
                <w:rFonts w:hint="eastAsia" w:ascii="宋体" w:hAnsi="宋体" w:eastAsia="宋体" w:cs="宋体"/>
                <w:b w:val="0"/>
                <w:sz w:val="24"/>
                <w:szCs w:val="24"/>
              </w:rPr>
              <w:t>工商管理创新联合体和跨界平台建设，推进重点任务，</w:t>
            </w:r>
            <w:r>
              <w:rPr>
                <w:rFonts w:hint="eastAsia" w:ascii="宋体" w:hAnsi="宋体" w:eastAsia="宋体" w:cs="宋体"/>
                <w:b/>
                <w:bCs/>
                <w:sz w:val="24"/>
                <w:szCs w:val="24"/>
              </w:rPr>
              <w:t>努力实现“一流”“知名”目标</w:t>
            </w:r>
            <w:r>
              <w:rPr>
                <w:rFonts w:hint="eastAsia" w:ascii="宋体" w:hAnsi="宋体" w:eastAsia="宋体" w:cs="宋体"/>
                <w:sz w:val="24"/>
                <w:szCs w:val="24"/>
              </w:rPr>
              <w:t>，创新驱动，内涵发展</w:t>
            </w:r>
            <w:r>
              <w:rPr>
                <w:rFonts w:hint="eastAsia" w:ascii="宋体" w:hAnsi="宋体" w:eastAsia="宋体" w:cs="宋体"/>
                <w:b w:val="0"/>
                <w:sz w:val="24"/>
                <w:szCs w:val="24"/>
              </w:rPr>
              <w:t>。</w:t>
            </w:r>
            <w:r>
              <w:rPr>
                <w:rFonts w:hint="eastAsia" w:ascii="宋体" w:hAnsi="宋体" w:eastAsia="宋体"/>
                <w:sz w:val="24"/>
                <w:lang w:val="en-US" w:eastAsia="zh-CN"/>
              </w:rPr>
              <w:t>因此</w:t>
            </w:r>
            <w:r>
              <w:rPr>
                <w:rFonts w:hint="eastAsia" w:ascii="宋体" w:hAnsi="宋体" w:eastAsia="宋体"/>
                <w:b w:val="0"/>
                <w:bCs w:val="0"/>
                <w:sz w:val="24"/>
                <w:lang w:val="en-US" w:eastAsia="zh-CN"/>
              </w:rPr>
              <w:t>现申报的</w:t>
            </w:r>
            <w:r>
              <w:rPr>
                <w:rFonts w:hint="eastAsia" w:ascii="宋体" w:hAnsi="宋体" w:eastAsia="宋体"/>
                <w:b w:val="0"/>
                <w:bCs w:val="0"/>
                <w:sz w:val="24"/>
              </w:rPr>
              <w:t>大数据管理与应用</w:t>
            </w:r>
            <w:r>
              <w:rPr>
                <w:rFonts w:hint="eastAsia" w:ascii="宋体" w:hAnsi="宋体" w:eastAsia="宋体"/>
                <w:b w:val="0"/>
                <w:bCs w:val="0"/>
                <w:sz w:val="24"/>
                <w:lang w:val="en-US" w:eastAsia="zh-CN"/>
              </w:rPr>
              <w:t>专业有助于学校十四五规划的发展，符合学校定位。</w:t>
            </w:r>
          </w:p>
          <w:p>
            <w:pPr>
              <w:spacing w:line="360" w:lineRule="auto"/>
              <w:jc w:val="both"/>
              <w:rPr>
                <w:rFonts w:ascii="宋体" w:hAnsi="宋体" w:eastAsia="宋体"/>
                <w:b/>
                <w:bCs/>
                <w:sz w:val="24"/>
              </w:rPr>
            </w:pPr>
            <w:r>
              <w:rPr>
                <w:rFonts w:hint="eastAsia" w:ascii="宋体" w:hAnsi="宋体" w:eastAsia="宋体"/>
                <w:b/>
                <w:bCs/>
                <w:sz w:val="24"/>
              </w:rPr>
              <w:t>四</w:t>
            </w:r>
            <w:r>
              <w:rPr>
                <w:rFonts w:ascii="宋体" w:hAnsi="宋体" w:eastAsia="宋体"/>
                <w:b/>
                <w:bCs/>
                <w:sz w:val="24"/>
              </w:rPr>
              <w:t>、在大数据管理与应用专业建设方面，我院具备较好的学科基础。</w:t>
            </w:r>
          </w:p>
          <w:p>
            <w:pPr>
              <w:spacing w:line="360" w:lineRule="auto"/>
              <w:ind w:left="50" w:right="110" w:rightChars="50" w:firstLine="480" w:firstLineChars="200"/>
              <w:jc w:val="both"/>
              <w:rPr>
                <w:rFonts w:ascii="宋体" w:hAnsi="宋体" w:eastAsia="宋体"/>
                <w:sz w:val="24"/>
              </w:rPr>
            </w:pPr>
            <w:r>
              <w:rPr>
                <w:rFonts w:hint="eastAsia" w:ascii="宋体" w:hAnsi="宋体" w:eastAsia="宋体"/>
                <w:sz w:val="24"/>
              </w:rPr>
              <w:t>一是，我校以工学为主，理经管文法艺等多学科协调发展的全国示范性民办本科高校。工商管理学院科学规划学科专业布局，</w:t>
            </w:r>
            <w:r>
              <w:rPr>
                <w:rFonts w:ascii="宋体" w:hAnsi="宋体" w:eastAsia="宋体"/>
                <w:sz w:val="24"/>
              </w:rPr>
              <w:t>以经济、管理类学科为主，在金融、国际经济与贸易、会计学、电子商务等经济管理基础课程建设方面积累了</w:t>
            </w:r>
            <w:r>
              <w:rPr>
                <w:rFonts w:ascii="宋体" w:hAnsi="宋体" w:eastAsia="宋体"/>
                <w:b/>
                <w:bCs/>
                <w:sz w:val="24"/>
              </w:rPr>
              <w:t>丰富的办学经验</w:t>
            </w:r>
            <w:r>
              <w:rPr>
                <w:rFonts w:ascii="宋体" w:hAnsi="宋体" w:eastAsia="宋体"/>
                <w:sz w:val="24"/>
              </w:rPr>
              <w:t>，</w:t>
            </w:r>
            <w:r>
              <w:rPr>
                <w:rFonts w:hint="eastAsia" w:ascii="宋体" w:hAnsi="宋体" w:eastAsia="宋体"/>
                <w:sz w:val="24"/>
              </w:rPr>
              <w:t>同时注重教育教学改革，在经济管理、数据科学知识管理分析与决策、基本方法、技能方法、商业创新能力等建设方面积累了丰富的办学经验，</w:t>
            </w:r>
            <w:r>
              <w:rPr>
                <w:rFonts w:hint="eastAsia" w:ascii="宋体" w:hAnsi="宋体" w:eastAsia="宋体"/>
                <w:b/>
                <w:bCs/>
                <w:sz w:val="24"/>
              </w:rPr>
              <w:t>为大数据管理与应用专业建设提供了学科基础与应用保障</w:t>
            </w:r>
            <w:r>
              <w:rPr>
                <w:rFonts w:hint="eastAsia" w:ascii="宋体" w:hAnsi="宋体" w:eastAsia="宋体"/>
                <w:sz w:val="24"/>
              </w:rPr>
              <w:t>。</w:t>
            </w:r>
          </w:p>
          <w:p>
            <w:pPr>
              <w:spacing w:line="360" w:lineRule="auto"/>
              <w:ind w:firstLine="480" w:firstLineChars="200"/>
              <w:jc w:val="both"/>
              <w:rPr>
                <w:rFonts w:ascii="宋体" w:hAnsi="宋体" w:eastAsia="宋体"/>
                <w:b/>
                <w:bCs/>
                <w:sz w:val="24"/>
              </w:rPr>
            </w:pPr>
            <w:r>
              <w:rPr>
                <w:rFonts w:ascii="宋体" w:hAnsi="宋体" w:eastAsia="宋体"/>
                <w:sz w:val="24"/>
              </w:rPr>
              <w:t>二是学校在大数据管理与应用专业建设方面具有比较成熟的办学经验。目前，学校信息技术与管理类</w:t>
            </w:r>
            <w:r>
              <w:rPr>
                <w:rFonts w:hint="eastAsia" w:ascii="宋体" w:hAnsi="宋体" w:eastAsia="宋体"/>
                <w:sz w:val="24"/>
                <w:lang w:val="en-US" w:eastAsia="zh-CN"/>
              </w:rPr>
              <w:t>专业，</w:t>
            </w:r>
            <w:r>
              <w:rPr>
                <w:rFonts w:ascii="宋体" w:hAnsi="宋体" w:eastAsia="宋体"/>
                <w:sz w:val="24"/>
              </w:rPr>
              <w:t>拥有一支结构合理、乐于奉献、钻研学术的师资队伍，全部教师具有研究生学历、硕士学位或博士学位。</w:t>
            </w:r>
            <w:r>
              <w:rPr>
                <w:rFonts w:ascii="宋体" w:hAnsi="宋体" w:eastAsia="宋体"/>
                <w:b/>
                <w:bCs/>
                <w:sz w:val="24"/>
              </w:rPr>
              <w:t>现有教师队伍结构合理、学缘背景好、学历层次高、具有较高的政治和业务素质、</w:t>
            </w:r>
            <w:r>
              <w:rPr>
                <w:rFonts w:ascii="宋体" w:hAnsi="宋体" w:eastAsia="宋体"/>
                <w:sz w:val="24"/>
              </w:rPr>
              <w:t>教学经验丰富、具有良好的实践与科研技能，</w:t>
            </w:r>
            <w:r>
              <w:rPr>
                <w:rFonts w:ascii="宋体" w:hAnsi="宋体" w:eastAsia="宋体"/>
                <w:b/>
                <w:bCs/>
                <w:sz w:val="24"/>
              </w:rPr>
              <w:t>均能胜任日常教学工作，为新专业教学提供了有力的师资保证。</w:t>
            </w:r>
          </w:p>
          <w:p>
            <w:pPr>
              <w:spacing w:line="360" w:lineRule="auto"/>
              <w:ind w:firstLine="482" w:firstLineChars="200"/>
              <w:jc w:val="both"/>
              <w:rPr>
                <w:rFonts w:ascii="宋体" w:hAnsi="宋体" w:eastAsia="宋体"/>
                <w:sz w:val="24"/>
              </w:rPr>
            </w:pPr>
            <w:r>
              <w:rPr>
                <w:rFonts w:ascii="宋体" w:hAnsi="宋体" w:eastAsia="宋体"/>
                <w:b/>
                <w:bCs/>
                <w:sz w:val="24"/>
              </w:rPr>
              <w:t>三是学院建有各专业教学实训基地和校企合作基地</w:t>
            </w:r>
            <w:r>
              <w:rPr>
                <w:rFonts w:ascii="宋体" w:hAnsi="宋体" w:eastAsia="宋体"/>
                <w:sz w:val="24"/>
              </w:rPr>
              <w:t>，与江西森岚科技有限公司、浙江航大科技开发有限公司、新道科技股份有限公司、南昌市洪城益达科技有限公司、广州睿本信息科技有限公司、武汉明克信息技术有限公司等多家企业就信息化建设签订了合作协议，为大数据管理与应用专业建设</w:t>
            </w:r>
            <w:r>
              <w:rPr>
                <w:rFonts w:ascii="宋体" w:hAnsi="宋体" w:eastAsia="宋体"/>
                <w:b/>
                <w:bCs/>
                <w:sz w:val="24"/>
              </w:rPr>
              <w:t>提供了硬件保障和实践基础。</w:t>
            </w:r>
            <w:r>
              <w:rPr>
                <w:rFonts w:ascii="宋体" w:hAnsi="宋体" w:eastAsia="宋体"/>
                <w:sz w:val="24"/>
              </w:rPr>
              <w:t>学院秉持“以学生成才为本，走质量立院之路”的办学理念，着力提高学生的综合素质和能力。近年来陆续建设了一批学生实习实践基地，为组织学生开展专业实习实践提供了良好的条件，也为学生就业拓宽了渠道。</w:t>
            </w:r>
          </w:p>
          <w:p>
            <w:pPr>
              <w:spacing w:line="360" w:lineRule="auto"/>
              <w:ind w:firstLine="480" w:firstLineChars="200"/>
              <w:jc w:val="both"/>
              <w:rPr>
                <w:rFonts w:ascii="宋体" w:hAnsi="宋体" w:eastAsia="宋体"/>
                <w:b/>
                <w:bCs/>
                <w:sz w:val="24"/>
              </w:rPr>
            </w:pPr>
            <w:r>
              <w:rPr>
                <w:rFonts w:ascii="宋体" w:hAnsi="宋体" w:eastAsia="宋体"/>
                <w:sz w:val="24"/>
              </w:rPr>
              <w:t>四是，工商管理学院努力搭建</w:t>
            </w:r>
            <w:r>
              <w:rPr>
                <w:rFonts w:ascii="宋体" w:hAnsi="宋体" w:eastAsia="宋体"/>
                <w:b/>
                <w:bCs/>
                <w:sz w:val="24"/>
              </w:rPr>
              <w:t>科研产业对接平台</w:t>
            </w:r>
            <w:r>
              <w:rPr>
                <w:rFonts w:ascii="宋体" w:hAnsi="宋体" w:eastAsia="宋体"/>
                <w:sz w:val="24"/>
              </w:rPr>
              <w:t>，加强科研成果转化。学院高度重视教学科研平台建设，科研能力显著显著提高，现建有一批高水平的科研创新平台，承接了了江西省教育厅、科技厅等省级研究项目，其中立项、结项省级课题40余项；获得省级各类奖项100余项；</w:t>
            </w:r>
            <w:r>
              <w:rPr>
                <w:rFonts w:hint="eastAsia" w:ascii="宋体" w:hAnsi="宋体" w:eastAsia="宋体"/>
                <w:sz w:val="24"/>
                <w:lang w:val="en-US" w:eastAsia="zh-CN"/>
              </w:rPr>
              <w:t>发表省级以上的论文200余篇。</w:t>
            </w:r>
            <w:r>
              <w:rPr>
                <w:rFonts w:ascii="宋体" w:hAnsi="宋体" w:eastAsia="宋体"/>
                <w:sz w:val="24"/>
              </w:rPr>
              <w:t>专利及软著20余项。科研成果和专利不断地转化为生产力，为区域经济与社会发展做出了应有的贡献，</w:t>
            </w:r>
            <w:r>
              <w:rPr>
                <w:rFonts w:ascii="宋体" w:hAnsi="宋体" w:eastAsia="宋体"/>
                <w:b/>
                <w:bCs/>
                <w:sz w:val="24"/>
              </w:rPr>
              <w:t>同时也为大数据管理与应用专业的应用建设提供了坚实的教学、科研基础。</w:t>
            </w:r>
          </w:p>
          <w:p>
            <w:pPr>
              <w:spacing w:line="360" w:lineRule="auto"/>
              <w:ind w:firstLine="482" w:firstLineChars="200"/>
              <w:jc w:val="both"/>
              <w:rPr>
                <w:rFonts w:ascii="宋体" w:hAnsi="宋体" w:eastAsia="宋体"/>
                <w:b/>
                <w:bCs/>
                <w:sz w:val="24"/>
              </w:rPr>
            </w:pPr>
            <w:r>
              <w:rPr>
                <w:rFonts w:hint="eastAsia" w:ascii="宋体" w:hAnsi="宋体" w:eastAsia="宋体"/>
                <w:b/>
                <w:bCs/>
                <w:sz w:val="24"/>
              </w:rPr>
              <w:t>五、大数据管理与应用专业的发展规划</w:t>
            </w:r>
          </w:p>
          <w:p>
            <w:pPr>
              <w:spacing w:line="360" w:lineRule="auto"/>
              <w:ind w:firstLine="480" w:firstLineChars="200"/>
              <w:jc w:val="both"/>
              <w:rPr>
                <w:rFonts w:hint="default" w:ascii="宋体" w:hAnsi="宋体" w:eastAsia="宋体"/>
                <w:sz w:val="24"/>
                <w:lang w:val="en-US" w:eastAsia="zh-CN"/>
              </w:rPr>
            </w:pPr>
            <w:r>
              <w:rPr>
                <w:rFonts w:hint="eastAsia" w:ascii="宋体" w:hAnsi="宋体" w:eastAsia="宋体"/>
                <w:sz w:val="24"/>
              </w:rPr>
              <w:t>南昌理工学院工商管理学院结合自身的办学定位与发展特色，</w:t>
            </w:r>
            <w:r>
              <w:rPr>
                <w:rFonts w:hint="eastAsia" w:ascii="宋体" w:hAnsi="宋体" w:eastAsia="宋体"/>
                <w:b/>
                <w:bCs/>
                <w:sz w:val="24"/>
              </w:rPr>
              <w:t>制定了“十四五”时期发展战略规划</w:t>
            </w:r>
            <w:r>
              <w:rPr>
                <w:rFonts w:ascii="宋体" w:hAnsi="宋体" w:eastAsia="宋体"/>
                <w:b/>
                <w:bCs/>
                <w:sz w:val="24"/>
              </w:rPr>
              <w:t>(2020-2025</w:t>
            </w:r>
            <w:r>
              <w:rPr>
                <w:rFonts w:hint="eastAsia" w:ascii="宋体" w:hAnsi="宋体" w:eastAsia="宋体"/>
                <w:b/>
                <w:bCs/>
                <w:sz w:val="24"/>
              </w:rPr>
              <w:t>年</w:t>
            </w:r>
            <w:r>
              <w:rPr>
                <w:rFonts w:ascii="宋体" w:hAnsi="宋体" w:eastAsia="宋体"/>
                <w:b/>
                <w:bCs/>
                <w:sz w:val="24"/>
              </w:rPr>
              <w:t>)</w:t>
            </w:r>
            <w:r>
              <w:rPr>
                <w:rFonts w:hint="eastAsia" w:ascii="宋体" w:hAnsi="宋体" w:eastAsia="宋体"/>
                <w:b/>
                <w:bCs/>
                <w:sz w:val="24"/>
              </w:rPr>
              <w:t>。</w:t>
            </w:r>
            <w:r>
              <w:rPr>
                <w:rFonts w:hint="eastAsia" w:ascii="宋体" w:hAnsi="宋体" w:eastAsia="宋体"/>
                <w:b/>
                <w:bCs/>
                <w:sz w:val="24"/>
                <w:lang w:val="en-US" w:eastAsia="zh-CN"/>
              </w:rPr>
              <w:t>并详细制定了</w:t>
            </w:r>
            <w:r>
              <w:rPr>
                <w:rFonts w:hint="eastAsia" w:ascii="宋体" w:hAnsi="宋体" w:eastAsia="宋体"/>
                <w:b/>
                <w:bCs/>
                <w:sz w:val="24"/>
              </w:rPr>
              <w:t>大数据管理与应用专业的发展规划</w:t>
            </w:r>
            <w:r>
              <w:rPr>
                <w:rFonts w:hint="eastAsia" w:ascii="宋体" w:hAnsi="宋体" w:eastAsia="宋体"/>
                <w:sz w:val="24"/>
                <w:lang w:val="en-US" w:eastAsia="zh-CN"/>
              </w:rPr>
              <w:t>。</w:t>
            </w:r>
          </w:p>
          <w:p>
            <w:pPr>
              <w:autoSpaceDE w:val="0"/>
              <w:autoSpaceDN w:val="0"/>
              <w:spacing w:line="360" w:lineRule="auto"/>
              <w:ind w:left="110" w:leftChars="50" w:right="110" w:rightChars="50" w:firstLine="482" w:firstLineChars="200"/>
              <w:jc w:val="both"/>
              <w:rPr>
                <w:rFonts w:hint="eastAsia" w:ascii="宋体" w:hAnsi="宋体" w:eastAsia="宋体"/>
                <w:sz w:val="24"/>
              </w:rPr>
            </w:pPr>
            <w:r>
              <w:rPr>
                <w:rFonts w:hint="eastAsia" w:ascii="宋体" w:hAnsi="宋体" w:eastAsia="宋体"/>
                <w:b/>
                <w:bCs/>
                <w:sz w:val="24"/>
                <w:lang w:eastAsia="zh-CN"/>
              </w:rPr>
              <w:t>（</w:t>
            </w:r>
            <w:r>
              <w:rPr>
                <w:rFonts w:hint="eastAsia" w:ascii="宋体" w:hAnsi="宋体" w:eastAsia="宋体"/>
                <w:b/>
                <w:bCs/>
                <w:sz w:val="24"/>
                <w:lang w:val="en-US" w:eastAsia="zh-CN"/>
              </w:rPr>
              <w:t>一</w:t>
            </w:r>
            <w:r>
              <w:rPr>
                <w:rFonts w:hint="eastAsia" w:ascii="宋体" w:hAnsi="宋体" w:eastAsia="宋体"/>
                <w:b/>
                <w:bCs/>
                <w:sz w:val="24"/>
                <w:lang w:eastAsia="zh-CN"/>
              </w:rPr>
              <w:t>）</w:t>
            </w:r>
            <w:r>
              <w:rPr>
                <w:rFonts w:hint="eastAsia" w:ascii="宋体" w:hAnsi="宋体" w:eastAsia="宋体"/>
                <w:b/>
                <w:bCs/>
                <w:sz w:val="24"/>
              </w:rPr>
              <w:t>总体谋划，动态发展</w:t>
            </w:r>
            <w:r>
              <w:rPr>
                <w:rFonts w:hint="eastAsia" w:ascii="宋体" w:hAnsi="宋体" w:eastAsia="宋体"/>
                <w:b/>
                <w:bCs/>
                <w:sz w:val="24"/>
                <w:lang w:eastAsia="zh-CN"/>
              </w:rPr>
              <w:t>。</w:t>
            </w:r>
            <w:r>
              <w:rPr>
                <w:rFonts w:hint="eastAsia" w:ascii="宋体" w:hAnsi="宋体" w:eastAsia="宋体"/>
                <w:sz w:val="24"/>
              </w:rPr>
              <w:t>在工商管理学科打造“双一流”、建设“新商科”的大方向指引下，以</w:t>
            </w:r>
            <w:r>
              <w:rPr>
                <w:rFonts w:hint="eastAsia" w:ascii="宋体" w:hAnsi="宋体" w:eastAsia="宋体"/>
                <w:b/>
                <w:bCs/>
                <w:sz w:val="24"/>
              </w:rPr>
              <w:t>学科专业优化、课程教学提质、管理模式创新</w:t>
            </w:r>
            <w:r>
              <w:rPr>
                <w:rFonts w:hint="eastAsia" w:ascii="宋体" w:hAnsi="宋体" w:eastAsia="宋体"/>
                <w:sz w:val="24"/>
              </w:rPr>
              <w:t>为抓手，力争通过强化</w:t>
            </w:r>
            <w:r>
              <w:rPr>
                <w:rFonts w:hint="eastAsia" w:ascii="宋体" w:hAnsi="宋体" w:eastAsia="宋体"/>
                <w:b/>
                <w:bCs/>
                <w:sz w:val="24"/>
              </w:rPr>
              <w:t>学科建设、开门开环、教书育人 “三位一体”</w:t>
            </w:r>
            <w:r>
              <w:rPr>
                <w:rFonts w:hint="eastAsia" w:ascii="宋体" w:hAnsi="宋体" w:eastAsia="宋体"/>
                <w:sz w:val="24"/>
              </w:rPr>
              <w:t>顶层设计；整合优化资源支持、搭建学科发展平台、引进并培育相关领域的高质量人才，激发学科发展内生动力；融合产学研用、孵化创业人才、活跃学科体系；在保持工商管理学科生态平衡发展的基础上，实现学科体系化布局，跨界交叉、动态发展的开环局面。</w:t>
            </w:r>
          </w:p>
          <w:p>
            <w:pPr>
              <w:pStyle w:val="4"/>
              <w:spacing w:line="360" w:lineRule="auto"/>
              <w:ind w:left="0" w:leftChars="0" w:firstLine="482" w:firstLineChars="200"/>
              <w:jc w:val="both"/>
              <w:rPr>
                <w:rFonts w:ascii="宋体" w:hAnsi="宋体" w:eastAsia="宋体" w:cs="仿宋_GB2312"/>
                <w:color w:val="auto"/>
                <w:kern w:val="0"/>
                <w:sz w:val="24"/>
                <w:szCs w:val="22"/>
                <w:lang w:val="zh-CN" w:eastAsia="zh-CN" w:bidi="zh-CN"/>
              </w:rPr>
            </w:pPr>
            <w:r>
              <w:rPr>
                <w:rStyle w:val="10"/>
                <w:rFonts w:hint="eastAsia" w:ascii="宋体" w:hAnsi="宋体" w:cs="宋体"/>
                <w:b/>
                <w:bCs w:val="0"/>
                <w:sz w:val="24"/>
                <w:szCs w:val="24"/>
                <w:lang w:val="en-US" w:eastAsia="zh-CN"/>
              </w:rPr>
              <w:t>（</w:t>
            </w:r>
            <w:r>
              <w:rPr>
                <w:rFonts w:hint="eastAsia" w:ascii="宋体" w:hAnsi="宋体" w:eastAsia="宋体" w:cs="仿宋_GB2312"/>
                <w:b/>
                <w:bCs w:val="0"/>
                <w:color w:val="auto"/>
                <w:kern w:val="0"/>
                <w:sz w:val="24"/>
                <w:szCs w:val="22"/>
                <w:lang w:val="en-US" w:eastAsia="zh-CN" w:bidi="zh-CN"/>
              </w:rPr>
              <w:t>二）</w:t>
            </w:r>
            <w:r>
              <w:rPr>
                <w:rFonts w:hint="eastAsia" w:ascii="宋体" w:hAnsi="宋体" w:eastAsia="宋体" w:cs="仿宋_GB2312"/>
                <w:b/>
                <w:bCs w:val="0"/>
                <w:color w:val="auto"/>
                <w:kern w:val="0"/>
                <w:sz w:val="24"/>
                <w:szCs w:val="22"/>
                <w:lang w:val="zh-CN" w:eastAsia="zh-CN" w:bidi="zh-CN"/>
              </w:rPr>
              <w:t>面向未来，服务当下。</w:t>
            </w:r>
            <w:r>
              <w:rPr>
                <w:rFonts w:hint="eastAsia" w:ascii="宋体" w:hAnsi="宋体" w:eastAsia="宋体" w:cs="仿宋_GB2312"/>
                <w:color w:val="auto"/>
                <w:kern w:val="0"/>
                <w:sz w:val="24"/>
                <w:szCs w:val="22"/>
                <w:lang w:val="zh-CN" w:eastAsia="zh-CN" w:bidi="zh-CN"/>
              </w:rPr>
              <w:t>把握时代机遇和挑战，聚焦国家和社会需求，强化科研精神培育和创新文化营造，挖掘符合国情规律的理论与方法，更好服务国家、社会和区域及行业的重大需求。深化教学、科研、育人、就业融合管理。</w:t>
            </w:r>
          </w:p>
          <w:p>
            <w:pPr>
              <w:pStyle w:val="13"/>
              <w:kinsoku w:val="0"/>
              <w:overflowPunct w:val="0"/>
              <w:spacing w:line="360" w:lineRule="auto"/>
              <w:ind w:left="588" w:leftChars="241" w:hanging="58" w:hangingChars="24"/>
              <w:jc w:val="both"/>
              <w:textAlignment w:val="baseline"/>
              <w:rPr>
                <w:rFonts w:hint="eastAsia" w:ascii="宋体" w:hAnsi="宋体" w:eastAsia="宋体" w:cs="仿宋_GB2312"/>
                <w:color w:val="auto"/>
                <w:kern w:val="0"/>
                <w:sz w:val="24"/>
                <w:szCs w:val="22"/>
                <w:lang w:val="zh-CN" w:eastAsia="zh-CN" w:bidi="zh-CN"/>
              </w:rPr>
            </w:pPr>
            <w:r>
              <w:rPr>
                <w:rFonts w:hint="eastAsia" w:ascii="宋体" w:hAnsi="宋体" w:eastAsia="宋体" w:cs="仿宋_GB2312"/>
                <w:b/>
                <w:bCs/>
                <w:color w:val="auto"/>
                <w:kern w:val="0"/>
                <w:sz w:val="24"/>
                <w:szCs w:val="22"/>
                <w:lang w:val="en-US" w:eastAsia="zh-CN" w:bidi="zh-CN"/>
              </w:rPr>
              <w:t>1、</w:t>
            </w:r>
            <w:r>
              <w:rPr>
                <w:rFonts w:hint="eastAsia" w:ascii="宋体" w:hAnsi="宋体" w:eastAsia="宋体" w:cs="仿宋_GB2312"/>
                <w:b/>
                <w:bCs/>
                <w:color w:val="auto"/>
                <w:kern w:val="0"/>
                <w:sz w:val="24"/>
                <w:szCs w:val="22"/>
                <w:lang w:val="zh-CN" w:eastAsia="zh-CN" w:bidi="zh-CN"/>
              </w:rPr>
              <w:t>科教融合</w:t>
            </w:r>
            <w:r>
              <w:rPr>
                <w:rFonts w:hint="eastAsia" w:ascii="宋体" w:hAnsi="宋体" w:eastAsia="宋体" w:cs="仿宋_GB2312"/>
                <w:color w:val="auto"/>
                <w:kern w:val="0"/>
                <w:sz w:val="24"/>
                <w:szCs w:val="22"/>
                <w:lang w:val="zh-CN" w:eastAsia="zh-CN" w:bidi="zh-CN"/>
              </w:rPr>
              <w:t>：成立学院高绩效科研管理团队和本科教学指导委员会，积极申报国家基金项</w:t>
            </w:r>
          </w:p>
          <w:p>
            <w:pPr>
              <w:pStyle w:val="13"/>
              <w:kinsoku w:val="0"/>
              <w:overflowPunct w:val="0"/>
              <w:spacing w:line="360" w:lineRule="auto"/>
              <w:jc w:val="both"/>
              <w:textAlignment w:val="baseline"/>
              <w:rPr>
                <w:rFonts w:ascii="宋体" w:hAnsi="宋体" w:eastAsia="宋体" w:cs="仿宋_GB2312"/>
                <w:color w:val="auto"/>
                <w:kern w:val="0"/>
                <w:sz w:val="24"/>
                <w:szCs w:val="22"/>
                <w:lang w:val="zh-CN" w:eastAsia="zh-CN" w:bidi="zh-CN"/>
              </w:rPr>
            </w:pPr>
            <w:r>
              <w:rPr>
                <w:rFonts w:hint="eastAsia" w:ascii="宋体" w:hAnsi="宋体" w:eastAsia="宋体" w:cs="仿宋_GB2312"/>
                <w:color w:val="auto"/>
                <w:kern w:val="0"/>
                <w:sz w:val="24"/>
                <w:szCs w:val="22"/>
                <w:lang w:val="zh-CN" w:eastAsia="zh-CN" w:bidi="zh-CN"/>
              </w:rPr>
              <w:t>目研究；</w:t>
            </w:r>
            <w:r>
              <w:rPr>
                <w:rFonts w:hint="eastAsia" w:ascii="宋体" w:hAnsi="宋体" w:eastAsia="宋体" w:cs="仿宋_GB2312"/>
                <w:color w:val="auto"/>
                <w:kern w:val="0"/>
                <w:sz w:val="24"/>
                <w:szCs w:val="22"/>
                <w:lang w:val="en-US" w:eastAsia="zh-CN" w:bidi="zh-CN"/>
              </w:rPr>
              <w:t>立</w:t>
            </w:r>
            <w:r>
              <w:rPr>
                <w:rFonts w:hint="eastAsia" w:ascii="宋体" w:hAnsi="宋体" w:eastAsia="宋体" w:cs="仿宋_GB2312"/>
                <w:color w:val="auto"/>
                <w:kern w:val="0"/>
                <w:sz w:val="24"/>
                <w:szCs w:val="22"/>
                <w:lang w:val="zh-CN" w:eastAsia="zh-CN" w:bidi="zh-CN"/>
              </w:rPr>
              <w:t>足省、区域企业发展、学院管理动态、信息溢出、以本为本、科研上水平相得益。</w:t>
            </w:r>
          </w:p>
          <w:p>
            <w:pPr>
              <w:pStyle w:val="13"/>
              <w:kinsoku w:val="0"/>
              <w:overflowPunct w:val="0"/>
              <w:spacing w:line="360" w:lineRule="auto"/>
              <w:ind w:left="0" w:leftChars="0" w:firstLine="480" w:firstLineChars="200"/>
              <w:jc w:val="both"/>
              <w:textAlignment w:val="baseline"/>
              <w:rPr>
                <w:rFonts w:ascii="宋体" w:hAnsi="宋体" w:eastAsia="宋体" w:cs="仿宋_GB2312"/>
                <w:color w:val="auto"/>
                <w:kern w:val="0"/>
                <w:sz w:val="24"/>
                <w:szCs w:val="22"/>
                <w:lang w:val="zh-CN" w:eastAsia="zh-CN" w:bidi="zh-CN"/>
              </w:rPr>
            </w:pPr>
            <w:r>
              <w:rPr>
                <w:rFonts w:hint="eastAsia" w:ascii="宋体" w:hAnsi="宋体" w:eastAsia="宋体" w:cs="仿宋_GB2312"/>
                <w:color w:val="auto"/>
                <w:kern w:val="0"/>
                <w:sz w:val="24"/>
                <w:szCs w:val="22"/>
                <w:lang w:val="en-US" w:eastAsia="zh-CN" w:bidi="zh-CN"/>
              </w:rPr>
              <w:t>2</w:t>
            </w:r>
            <w:r>
              <w:rPr>
                <w:rFonts w:hint="eastAsia" w:ascii="宋体" w:hAnsi="宋体" w:eastAsia="宋体" w:cs="仿宋_GB2312"/>
                <w:b/>
                <w:bCs/>
                <w:color w:val="auto"/>
                <w:kern w:val="0"/>
                <w:sz w:val="24"/>
                <w:szCs w:val="22"/>
                <w:lang w:val="en-US" w:eastAsia="zh-CN" w:bidi="zh-CN"/>
              </w:rPr>
              <w:t>、</w:t>
            </w:r>
            <w:r>
              <w:rPr>
                <w:rFonts w:hint="eastAsia" w:ascii="宋体" w:hAnsi="宋体" w:eastAsia="宋体" w:cs="仿宋_GB2312"/>
                <w:b/>
                <w:bCs/>
                <w:color w:val="auto"/>
                <w:kern w:val="0"/>
                <w:sz w:val="24"/>
                <w:szCs w:val="22"/>
                <w:lang w:val="zh-CN" w:eastAsia="zh-CN" w:bidi="zh-CN"/>
              </w:rPr>
              <w:t>产教融合：</w:t>
            </w:r>
            <w:r>
              <w:rPr>
                <w:rFonts w:hint="eastAsia" w:ascii="宋体" w:hAnsi="宋体" w:eastAsia="宋体" w:cs="仿宋_GB2312"/>
                <w:color w:val="auto"/>
                <w:kern w:val="0"/>
                <w:sz w:val="24"/>
                <w:szCs w:val="22"/>
                <w:lang w:val="zh-CN" w:eastAsia="zh-CN" w:bidi="zh-CN"/>
              </w:rPr>
              <w:t>政、企、学“三螺旋”融合办学，成立学院EDP中心（The Executive Development Programs,高层管理者培训与发展）。组织工商管理精英大讲堂、参与国内外学术交流、走出去请进来、产学研高峰论坛、模拟实践课堂、老板传帮带“老板”。</w:t>
            </w:r>
          </w:p>
          <w:p>
            <w:pPr>
              <w:pStyle w:val="13"/>
              <w:kinsoku w:val="0"/>
              <w:overflowPunct w:val="0"/>
              <w:spacing w:line="360" w:lineRule="auto"/>
              <w:ind w:left="588" w:leftChars="241" w:hanging="58" w:hangingChars="24"/>
              <w:jc w:val="both"/>
              <w:textAlignment w:val="baseline"/>
              <w:rPr>
                <w:rFonts w:hint="eastAsia" w:ascii="宋体" w:hAnsi="宋体" w:eastAsia="宋体" w:cs="仿宋_GB2312"/>
                <w:color w:val="auto"/>
                <w:kern w:val="0"/>
                <w:sz w:val="24"/>
                <w:szCs w:val="22"/>
                <w:lang w:val="zh-CN" w:eastAsia="zh-CN" w:bidi="zh-CN"/>
              </w:rPr>
            </w:pPr>
            <w:r>
              <w:rPr>
                <w:rFonts w:hint="eastAsia" w:ascii="宋体" w:hAnsi="宋体" w:eastAsia="宋体" w:cs="仿宋_GB2312"/>
                <w:b/>
                <w:bCs/>
                <w:color w:val="auto"/>
                <w:kern w:val="0"/>
                <w:sz w:val="24"/>
                <w:szCs w:val="22"/>
                <w:lang w:val="en-US" w:eastAsia="zh-CN" w:bidi="zh-CN"/>
              </w:rPr>
              <w:t>3、</w:t>
            </w:r>
            <w:r>
              <w:rPr>
                <w:rFonts w:hint="eastAsia" w:ascii="宋体" w:hAnsi="宋体" w:eastAsia="宋体" w:cs="仿宋_GB2312"/>
                <w:b/>
                <w:bCs/>
                <w:color w:val="auto"/>
                <w:kern w:val="0"/>
                <w:sz w:val="24"/>
                <w:szCs w:val="22"/>
                <w:lang w:val="zh-CN" w:eastAsia="zh-CN" w:bidi="zh-CN"/>
              </w:rPr>
              <w:t>育教融合</w:t>
            </w:r>
            <w:r>
              <w:rPr>
                <w:rFonts w:hint="eastAsia" w:ascii="宋体" w:hAnsi="宋体" w:eastAsia="宋体" w:cs="仿宋_GB2312"/>
                <w:color w:val="auto"/>
                <w:kern w:val="0"/>
                <w:sz w:val="24"/>
                <w:szCs w:val="22"/>
                <w:lang w:val="zh-CN" w:eastAsia="zh-CN" w:bidi="zh-CN"/>
              </w:rPr>
              <w:t>：成立学院战略发展教授学者在线顾问委员会。“双导师”教书育人、线上线</w:t>
            </w:r>
          </w:p>
          <w:p>
            <w:pPr>
              <w:pStyle w:val="13"/>
              <w:kinsoku w:val="0"/>
              <w:overflowPunct w:val="0"/>
              <w:spacing w:line="360" w:lineRule="auto"/>
              <w:jc w:val="both"/>
              <w:textAlignment w:val="baseline"/>
              <w:rPr>
                <w:rFonts w:hint="eastAsia" w:ascii="宋体" w:hAnsi="宋体" w:eastAsia="宋体" w:cs="仿宋_GB2312"/>
                <w:color w:val="auto"/>
                <w:kern w:val="0"/>
                <w:sz w:val="24"/>
                <w:szCs w:val="22"/>
                <w:lang w:val="zh-CN" w:eastAsia="zh-CN" w:bidi="zh-CN"/>
              </w:rPr>
            </w:pPr>
            <w:r>
              <w:rPr>
                <w:rFonts w:hint="eastAsia" w:ascii="宋体" w:hAnsi="宋体" w:eastAsia="宋体" w:cs="仿宋_GB2312"/>
                <w:color w:val="auto"/>
                <w:kern w:val="0"/>
                <w:sz w:val="24"/>
                <w:szCs w:val="22"/>
                <w:lang w:val="zh-CN" w:eastAsia="zh-CN" w:bidi="zh-CN"/>
              </w:rPr>
              <w:t>下育教实训、人才测评就业指导、职业规划人工智能、平台孵化器、创新联合体。</w:t>
            </w:r>
          </w:p>
          <w:p>
            <w:pPr>
              <w:pStyle w:val="13"/>
              <w:keepNext w:val="0"/>
              <w:keepLines w:val="0"/>
              <w:pageBreakBefore w:val="0"/>
              <w:widowControl/>
              <w:numPr>
                <w:ilvl w:val="0"/>
                <w:numId w:val="0"/>
              </w:numPr>
              <w:kinsoku w:val="0"/>
              <w:wordWrap/>
              <w:overflowPunct w:val="0"/>
              <w:topLinePunct w:val="0"/>
              <w:autoSpaceDE/>
              <w:autoSpaceDN/>
              <w:bidi w:val="0"/>
              <w:adjustRightInd/>
              <w:snapToGrid/>
              <w:spacing w:line="360" w:lineRule="auto"/>
              <w:ind w:firstLine="482" w:firstLineChars="200"/>
              <w:jc w:val="both"/>
              <w:textAlignment w:val="baseline"/>
              <w:rPr>
                <w:rFonts w:hint="eastAsia" w:ascii="宋体" w:hAnsi="宋体" w:eastAsia="宋体" w:cs="仿宋_GB2312"/>
                <w:color w:val="auto"/>
                <w:kern w:val="0"/>
                <w:sz w:val="24"/>
                <w:szCs w:val="22"/>
                <w:lang w:val="zh-CN" w:eastAsia="zh-CN" w:bidi="zh-CN"/>
              </w:rPr>
            </w:pPr>
            <w:r>
              <w:rPr>
                <w:rFonts w:hint="eastAsia" w:ascii="宋体" w:hAnsi="宋体" w:eastAsia="宋体" w:cs="仿宋_GB2312"/>
                <w:b/>
                <w:bCs/>
                <w:color w:val="auto"/>
                <w:kern w:val="0"/>
                <w:sz w:val="24"/>
                <w:szCs w:val="22"/>
                <w:lang w:val="zh-CN" w:eastAsia="zh-CN" w:bidi="zh-CN"/>
              </w:rPr>
              <w:t>（</w:t>
            </w:r>
            <w:r>
              <w:rPr>
                <w:rFonts w:hint="eastAsia" w:ascii="宋体" w:hAnsi="宋体" w:eastAsia="宋体" w:cs="仿宋_GB2312"/>
                <w:b/>
                <w:bCs/>
                <w:color w:val="auto"/>
                <w:kern w:val="0"/>
                <w:sz w:val="24"/>
                <w:szCs w:val="22"/>
                <w:lang w:val="en-US" w:eastAsia="zh-CN" w:bidi="zh-CN"/>
              </w:rPr>
              <w:t>三</w:t>
            </w:r>
            <w:r>
              <w:rPr>
                <w:rFonts w:hint="eastAsia" w:ascii="宋体" w:hAnsi="宋体" w:eastAsia="宋体" w:cs="仿宋_GB2312"/>
                <w:b/>
                <w:bCs/>
                <w:color w:val="auto"/>
                <w:kern w:val="0"/>
                <w:sz w:val="24"/>
                <w:szCs w:val="22"/>
                <w:lang w:val="zh-CN" w:eastAsia="zh-CN" w:bidi="zh-CN"/>
              </w:rPr>
              <w:t>）聚焦目标，内涵发展</w:t>
            </w:r>
            <w:r>
              <w:rPr>
                <w:rFonts w:hint="eastAsia" w:cs="仿宋_GB2312"/>
                <w:color w:val="auto"/>
                <w:kern w:val="0"/>
                <w:sz w:val="24"/>
                <w:szCs w:val="22"/>
                <w:lang w:val="zh-CN" w:eastAsia="zh-CN" w:bidi="zh-CN"/>
              </w:rPr>
              <w:t>。</w:t>
            </w:r>
            <w:r>
              <w:rPr>
                <w:rFonts w:hint="eastAsia" w:ascii="宋体" w:hAnsi="宋体" w:eastAsia="宋体" w:cs="仿宋_GB2312"/>
                <w:color w:val="auto"/>
                <w:kern w:val="0"/>
                <w:sz w:val="24"/>
                <w:szCs w:val="22"/>
                <w:lang w:val="zh-CN" w:eastAsia="zh-CN" w:bidi="zh-CN"/>
              </w:rPr>
              <w:t>以高质量内涵式发展为主线，看准方向，对接岗位目标责任。教学管理创新，教研著育齐头并进融合推进；继续共克时艰危机管理：召之即来，来之能战，战之能胜；尊重知识尊重人才教师和谐管理：营造学术氛围、教书育人、为人师表、积极正气、团结和谐、敬业奉献、砥砺前行；文化营销工作环境管理：改善教学环境和教师工作条件：工作分析，公众宣传平台建设。努力打造高水平的教师队伍，彰显我院学术成果、学生质量和学术声誉高质量跨越式发展。</w:t>
            </w:r>
          </w:p>
          <w:p>
            <w:pPr>
              <w:autoSpaceDE w:val="0"/>
              <w:autoSpaceDN w:val="0"/>
              <w:spacing w:line="360" w:lineRule="auto"/>
              <w:ind w:right="110" w:rightChars="50" w:firstLine="482" w:firstLineChars="200"/>
              <w:jc w:val="both"/>
              <w:rPr>
                <w:rFonts w:hint="eastAsia" w:ascii="宋体" w:hAnsi="宋体" w:eastAsia="宋体"/>
                <w:sz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立德树人，行动计划</w:t>
            </w:r>
            <w:r>
              <w:rPr>
                <w:rFonts w:hint="eastAsia" w:ascii="宋体" w:hAnsi="宋体" w:eastAsia="宋体" w:cs="宋体"/>
                <w:sz w:val="24"/>
                <w:szCs w:val="24"/>
                <w:lang w:eastAsia="zh-CN"/>
              </w:rPr>
              <w:t>。</w:t>
            </w:r>
            <w:r>
              <w:rPr>
                <w:rStyle w:val="10"/>
                <w:rFonts w:hint="eastAsia" w:ascii="宋体" w:hAnsi="宋体" w:cs="宋体"/>
                <w:b w:val="0"/>
                <w:bCs w:val="0"/>
                <w:color w:val="000000"/>
                <w:kern w:val="0"/>
                <w:sz w:val="24"/>
                <w:szCs w:val="24"/>
                <w:lang w:val="zh-CN"/>
              </w:rPr>
              <w:t>全面推进专业思政和课程思政建设，开展质量革命、技术革命和学习革命，推动习近平新时代中国特色社会主义思想进教材、进课堂、进头脑；大力加强本科教育，提高学生的道德水准和文明素养，规范师生行为诚信守则，</w:t>
            </w:r>
            <w:r>
              <w:rPr>
                <w:rFonts w:hint="eastAsia" w:ascii="宋体" w:hAnsi="宋体" w:eastAsia="宋体"/>
                <w:sz w:val="24"/>
              </w:rPr>
              <w:t>重点培养一批具备大数据处理、分析、管理和应用的能力，可在企业事业单位、科研院所、政府机关等从事大数据分析、处理和应用等岗位工作，懂技术、懂管理、懂分析的大数据应用型复合人才。</w:t>
            </w:r>
          </w:p>
          <w:p>
            <w:pPr>
              <w:spacing w:line="360" w:lineRule="auto"/>
              <w:ind w:firstLine="482" w:firstLineChars="200"/>
              <w:jc w:val="both"/>
              <w:rPr>
                <w:rFonts w:ascii="宋体" w:hAnsi="宋体" w:eastAsia="宋体"/>
                <w:b/>
                <w:bCs/>
                <w:sz w:val="24"/>
              </w:rPr>
            </w:pPr>
            <w:r>
              <w:rPr>
                <w:rFonts w:hint="eastAsia" w:ascii="宋体" w:hAnsi="宋体" w:eastAsia="宋体"/>
                <w:b/>
                <w:bCs/>
                <w:sz w:val="24"/>
              </w:rPr>
              <w:t>六、大数据管理与应用专业与其他相关专业的区分</w:t>
            </w:r>
          </w:p>
          <w:p>
            <w:pPr>
              <w:spacing w:line="360" w:lineRule="auto"/>
              <w:ind w:firstLine="480" w:firstLineChars="200"/>
              <w:jc w:val="both"/>
              <w:rPr>
                <w:rFonts w:ascii="宋体" w:hAnsi="宋体" w:eastAsia="宋体"/>
                <w:sz w:val="24"/>
              </w:rPr>
            </w:pPr>
            <w:r>
              <w:rPr>
                <w:rFonts w:hint="eastAsia" w:ascii="宋体" w:hAnsi="宋体" w:eastAsia="宋体"/>
                <w:sz w:val="24"/>
              </w:rPr>
              <w:t>大数据管理与应用专业是管理学学科下设专业，该专业授予管理学学位，学制四年。主要专业方向有：商务数据分析、商务智能、大数据金融、数据挖掘、大数据管理与治理等。大数据管理与应用和数据科学与大数据技术等专业具有一定的区别，</w:t>
            </w:r>
            <w:r>
              <w:rPr>
                <w:rFonts w:hint="eastAsia" w:ascii="宋体" w:hAnsi="宋体" w:eastAsia="宋体"/>
                <w:b/>
                <w:bCs/>
                <w:sz w:val="24"/>
              </w:rPr>
              <w:t>大数据管理和应用主要是在整体数据管控，数据治理方面，</w:t>
            </w:r>
            <w:r>
              <w:rPr>
                <w:rFonts w:hint="eastAsia" w:ascii="宋体" w:hAnsi="宋体" w:eastAsia="宋体"/>
                <w:sz w:val="24"/>
              </w:rPr>
              <w:t>更多的关注于大数据在实际场景中的落地与运用，它的关注点是在</w:t>
            </w:r>
            <w:r>
              <w:rPr>
                <w:rFonts w:hint="eastAsia" w:ascii="宋体" w:hAnsi="宋体" w:eastAsia="宋体"/>
                <w:b/>
                <w:bCs/>
                <w:sz w:val="24"/>
              </w:rPr>
              <w:t>整个大数据行业的趋势以及数据管理流程方面</w:t>
            </w:r>
            <w:r>
              <w:rPr>
                <w:rFonts w:hint="eastAsia" w:ascii="宋体" w:hAnsi="宋体" w:eastAsia="宋体"/>
                <w:sz w:val="24"/>
              </w:rPr>
              <w:t>。例如：在零售业方面，它主要集中在客户营销分析上，通过大数据技术可以对客户的消费信息进行分析，获知客户的消费习惯、消费方向等，以便商场做好更合理商品、货架摆放，规划市场营销方案、产品推荐手段等。在制造业方面：</w:t>
            </w:r>
            <w:r>
              <w:rPr>
                <w:rFonts w:hint="eastAsia" w:ascii="宋体" w:hAnsi="宋体" w:eastAsia="宋体"/>
                <w:b/>
                <w:bCs/>
                <w:sz w:val="24"/>
              </w:rPr>
              <w:t>主要体现在产品研发与设计、供应链管理、生产、售后服务等，通过数据分析，</w:t>
            </w:r>
            <w:r>
              <w:rPr>
                <w:rFonts w:hint="eastAsia" w:ascii="宋体" w:hAnsi="宋体" w:eastAsia="宋体"/>
                <w:sz w:val="24"/>
              </w:rPr>
              <w:t>在产品研发过程中免除掉一些不必要的步骤，并且及时改善产品的制造与组装的流程。而数据科学和大数据技术等专业主要</w:t>
            </w:r>
            <w:r>
              <w:rPr>
                <w:rFonts w:hint="eastAsia" w:ascii="宋体" w:hAnsi="宋体" w:eastAsia="宋体"/>
                <w:b/>
                <w:bCs/>
                <w:sz w:val="24"/>
              </w:rPr>
              <w:t>关注于数据底层技术的具体实现</w:t>
            </w:r>
            <w:r>
              <w:rPr>
                <w:rFonts w:hint="eastAsia" w:ascii="宋体" w:hAnsi="宋体" w:eastAsia="宋体"/>
                <w:sz w:val="24"/>
              </w:rPr>
              <w:t>。例如，代码如何编写，整体技术架构怎么设计，它主要偏向于具体的应用编程方面。这是大数据管理与应用与其他相关专业的本质区别。</w:t>
            </w:r>
          </w:p>
          <w:p>
            <w:pPr>
              <w:spacing w:line="360" w:lineRule="auto"/>
              <w:ind w:firstLine="480" w:firstLineChars="200"/>
              <w:jc w:val="both"/>
              <w:rPr>
                <w:rFonts w:ascii="宋体" w:hAnsi="宋体" w:eastAsia="宋体"/>
                <w:sz w:val="24"/>
              </w:rPr>
            </w:pPr>
            <w:r>
              <w:rPr>
                <w:rFonts w:hint="eastAsia" w:ascii="宋体" w:hAnsi="宋体" w:eastAsia="宋体"/>
                <w:sz w:val="24"/>
              </w:rPr>
              <w:t>综上所述，结合大数据国家战略、区域发展、人才需求等方面的分析，大数据管理与应用专业的市场前景非常广阔，</w:t>
            </w:r>
            <w:r>
              <w:rPr>
                <w:rFonts w:ascii="宋体" w:hAnsi="宋体" w:eastAsia="宋体"/>
                <w:sz w:val="24"/>
              </w:rPr>
              <w:t>因此我校</w:t>
            </w:r>
            <w:r>
              <w:rPr>
                <w:rFonts w:hint="eastAsia" w:ascii="宋体" w:hAnsi="宋体" w:eastAsia="宋体"/>
                <w:sz w:val="24"/>
              </w:rPr>
              <w:t>增</w:t>
            </w:r>
            <w:r>
              <w:rPr>
                <w:rFonts w:ascii="宋体" w:hAnsi="宋体" w:eastAsia="宋体"/>
                <w:sz w:val="24"/>
              </w:rPr>
              <w:t>设大数据管理与应用本科专业，符合学校学科建设规划，是</w:t>
            </w:r>
            <w:r>
              <w:rPr>
                <w:rFonts w:hint="eastAsia" w:ascii="宋体" w:hAnsi="宋体" w:eastAsia="宋体"/>
                <w:sz w:val="24"/>
              </w:rPr>
              <w:t>完全</w:t>
            </w:r>
            <w:r>
              <w:rPr>
                <w:rFonts w:ascii="宋体" w:hAnsi="宋体" w:eastAsia="宋体"/>
                <w:sz w:val="24"/>
              </w:rPr>
              <w:t>必要</w:t>
            </w:r>
            <w:r>
              <w:rPr>
                <w:rFonts w:hint="eastAsia" w:ascii="宋体" w:hAnsi="宋体" w:eastAsia="宋体"/>
                <w:sz w:val="24"/>
              </w:rPr>
              <w:t>和可行的。</w:t>
            </w:r>
          </w:p>
          <w:p>
            <w:pPr>
              <w:jc w:val="both"/>
            </w:pPr>
          </w:p>
          <w:p>
            <w:pPr>
              <w:jc w:val="both"/>
            </w:pPr>
          </w:p>
          <w:p>
            <w:pPr>
              <w:pStyle w:val="5"/>
              <w:spacing w:line="304" w:lineRule="exact"/>
              <w:jc w:val="both"/>
              <w:rPr>
                <w:rFonts w:ascii="宋体"/>
                <w:vertAlign w:val="baseline"/>
              </w:rPr>
            </w:pPr>
          </w:p>
          <w:p>
            <w:pPr>
              <w:pStyle w:val="5"/>
              <w:spacing w:line="304" w:lineRule="exact"/>
              <w:jc w:val="both"/>
              <w:rPr>
                <w:rFonts w:ascii="宋体"/>
                <w:vertAlign w:val="baseline"/>
              </w:rPr>
            </w:pPr>
          </w:p>
          <w:p>
            <w:pPr>
              <w:pStyle w:val="5"/>
              <w:spacing w:line="304" w:lineRule="exact"/>
              <w:jc w:val="both"/>
              <w:rPr>
                <w:rFonts w:ascii="宋体"/>
                <w:vertAlign w:val="baseline"/>
              </w:rPr>
            </w:pPr>
          </w:p>
          <w:p>
            <w:pPr>
              <w:pStyle w:val="5"/>
              <w:spacing w:line="304" w:lineRule="exact"/>
              <w:jc w:val="both"/>
              <w:rPr>
                <w:rFonts w:ascii="宋体"/>
                <w:vertAlign w:val="baseline"/>
              </w:rPr>
            </w:pPr>
          </w:p>
          <w:p>
            <w:pPr>
              <w:pStyle w:val="5"/>
              <w:spacing w:line="304" w:lineRule="exact"/>
              <w:jc w:val="both"/>
              <w:rPr>
                <w:rFonts w:ascii="宋体"/>
                <w:vertAlign w:val="baseline"/>
              </w:rPr>
            </w:pPr>
          </w:p>
          <w:p>
            <w:pPr>
              <w:pStyle w:val="5"/>
              <w:spacing w:line="304" w:lineRule="exact"/>
              <w:jc w:val="both"/>
              <w:rPr>
                <w:rFonts w:ascii="宋体"/>
                <w:vertAlign w:val="baseline"/>
              </w:rPr>
            </w:pPr>
          </w:p>
          <w:p>
            <w:pPr>
              <w:pStyle w:val="5"/>
              <w:spacing w:line="304" w:lineRule="exact"/>
              <w:jc w:val="both"/>
              <w:rPr>
                <w:rFonts w:ascii="宋体"/>
                <w:vertAlign w:val="baseline"/>
              </w:rPr>
            </w:pPr>
          </w:p>
          <w:p>
            <w:pPr>
              <w:pStyle w:val="5"/>
              <w:spacing w:line="304" w:lineRule="exact"/>
              <w:jc w:val="both"/>
              <w:rPr>
                <w:rFonts w:ascii="宋体"/>
                <w:vertAlign w:val="baseline"/>
              </w:rPr>
            </w:pPr>
          </w:p>
          <w:p>
            <w:pPr>
              <w:pStyle w:val="5"/>
              <w:spacing w:line="304" w:lineRule="exact"/>
              <w:jc w:val="both"/>
              <w:rPr>
                <w:rFonts w:ascii="宋体"/>
                <w:vertAlign w:val="baseline"/>
              </w:rPr>
            </w:pPr>
          </w:p>
          <w:p>
            <w:pPr>
              <w:pStyle w:val="5"/>
              <w:spacing w:line="304" w:lineRule="exact"/>
              <w:jc w:val="both"/>
              <w:rPr>
                <w:rFonts w:ascii="宋体"/>
                <w:vertAlign w:val="baseline"/>
              </w:rPr>
            </w:pPr>
          </w:p>
          <w:p>
            <w:pPr>
              <w:pStyle w:val="5"/>
              <w:spacing w:line="304" w:lineRule="exact"/>
              <w:jc w:val="both"/>
              <w:rPr>
                <w:rFonts w:ascii="宋体"/>
                <w:vertAlign w:val="baseline"/>
              </w:rPr>
            </w:pPr>
          </w:p>
          <w:p>
            <w:pPr>
              <w:pStyle w:val="5"/>
              <w:spacing w:line="304" w:lineRule="exact"/>
              <w:jc w:val="both"/>
              <w:rPr>
                <w:rFonts w:ascii="宋体"/>
                <w:vertAlign w:val="baseline"/>
              </w:rPr>
            </w:pPr>
          </w:p>
          <w:p>
            <w:pPr>
              <w:pStyle w:val="5"/>
              <w:spacing w:line="304" w:lineRule="exact"/>
              <w:jc w:val="both"/>
              <w:rPr>
                <w:rFonts w:ascii="宋体"/>
                <w:vertAlign w:val="baseline"/>
              </w:rPr>
            </w:pPr>
          </w:p>
          <w:p>
            <w:pPr>
              <w:pStyle w:val="5"/>
              <w:spacing w:line="304" w:lineRule="exact"/>
              <w:jc w:val="both"/>
              <w:rPr>
                <w:rFonts w:ascii="宋体"/>
                <w:vertAlign w:val="baseline"/>
              </w:rPr>
            </w:pPr>
          </w:p>
          <w:p>
            <w:pPr>
              <w:pStyle w:val="5"/>
              <w:spacing w:line="304" w:lineRule="exact"/>
              <w:jc w:val="both"/>
              <w:rPr>
                <w:rFonts w:ascii="宋体"/>
                <w:vertAlign w:val="baseline"/>
              </w:rPr>
            </w:pPr>
          </w:p>
          <w:p>
            <w:pPr>
              <w:pStyle w:val="5"/>
              <w:spacing w:line="304" w:lineRule="exact"/>
              <w:jc w:val="both"/>
              <w:rPr>
                <w:rFonts w:ascii="宋体"/>
                <w:vertAlign w:val="baseline"/>
              </w:rPr>
            </w:pPr>
          </w:p>
          <w:p>
            <w:pPr>
              <w:pStyle w:val="5"/>
              <w:spacing w:line="304" w:lineRule="exact"/>
              <w:jc w:val="both"/>
              <w:rPr>
                <w:rFonts w:ascii="宋体"/>
                <w:vertAlign w:val="baseline"/>
              </w:rPr>
            </w:pPr>
          </w:p>
          <w:p>
            <w:pPr>
              <w:pStyle w:val="5"/>
              <w:spacing w:line="304" w:lineRule="exact"/>
              <w:jc w:val="both"/>
              <w:rPr>
                <w:rFonts w:ascii="宋体"/>
                <w:vertAlign w:val="baseline"/>
              </w:rPr>
            </w:pPr>
          </w:p>
        </w:tc>
      </w:tr>
    </w:tbl>
    <w:p>
      <w:pPr>
        <w:pStyle w:val="5"/>
        <w:spacing w:line="304" w:lineRule="exact"/>
        <w:rPr>
          <w:rFonts w:ascii="宋体"/>
        </w:rPr>
        <w:sectPr>
          <w:headerReference r:id="rId11" w:type="default"/>
          <w:pgSz w:w="11920" w:h="16850"/>
          <w:pgMar w:top="2120" w:right="780" w:bottom="1020" w:left="1100" w:header="1772" w:footer="820" w:gutter="0"/>
          <w:cols w:space="720" w:num="1"/>
        </w:sectPr>
      </w:pPr>
    </w:p>
    <w:p>
      <w:pPr>
        <w:pStyle w:val="5"/>
        <w:spacing w:before="8" w:after="1"/>
        <w:rPr>
          <w:rFonts w:ascii="Times New Roman"/>
          <w:sz w:val="23"/>
        </w:rPr>
      </w:pPr>
    </w:p>
    <w:tbl>
      <w:tblPr>
        <w:tblStyle w:val="12"/>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7"/>
        <w:gridCol w:w="3460"/>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6917" w:type="dxa"/>
            <w:gridSpan w:val="2"/>
          </w:tcPr>
          <w:p>
            <w:pPr>
              <w:pStyle w:val="14"/>
              <w:rPr>
                <w:rFonts w:ascii="Times New Roman"/>
                <w:sz w:val="24"/>
              </w:rPr>
            </w:pPr>
          </w:p>
          <w:p>
            <w:pPr>
              <w:pStyle w:val="14"/>
              <w:spacing w:before="201"/>
              <w:ind w:left="1902"/>
              <w:rPr>
                <w:sz w:val="24"/>
              </w:rPr>
            </w:pPr>
            <w:r>
              <w:rPr>
                <w:sz w:val="24"/>
              </w:rPr>
              <w:t>总体判断拟开设专业是否可行</w:t>
            </w:r>
          </w:p>
        </w:tc>
        <w:tc>
          <w:tcPr>
            <w:tcW w:w="2660" w:type="dxa"/>
          </w:tcPr>
          <w:p>
            <w:pPr>
              <w:pStyle w:val="14"/>
              <w:rPr>
                <w:rFonts w:ascii="Times New Roman"/>
                <w:sz w:val="24"/>
              </w:rPr>
            </w:pPr>
          </w:p>
          <w:p>
            <w:pPr>
              <w:pStyle w:val="14"/>
              <w:tabs>
                <w:tab w:val="left" w:pos="851"/>
              </w:tabs>
              <w:spacing w:before="184"/>
              <w:ind w:left="11"/>
              <w:jc w:val="center"/>
              <w:rPr>
                <w:sz w:val="24"/>
              </w:rPr>
            </w:pPr>
            <w:r>
              <w:rPr>
                <w:sz w:val="24"/>
              </w:rPr>
              <w:sym w:font="Wingdings 2" w:char="0052"/>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9" w:hRule="atLeast"/>
        </w:trPr>
        <w:tc>
          <w:tcPr>
            <w:tcW w:w="9577" w:type="dxa"/>
            <w:gridSpan w:val="3"/>
          </w:tcPr>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9"/>
              <w:rPr>
                <w:sz w:val="24"/>
              </w:rPr>
            </w:pPr>
            <w:r>
              <w:rPr>
                <w:sz w:val="24"/>
              </w:rPr>
              <w:t>理由：</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该专业旨在培养系统掌握管理学、统计学、信息科学的基础知识，具有数据分析能力和商业创新能力，具备合格的职业道德和开阔的国际视野，懂管理、懂IT的高素质复合型大数据应用人才。本专业组建了一支能够满足教学需要，结构合理的师资队伍，现有专任教师26人，其中教授（含教授及高级工程师）5人，副教授（含高级工程师）1</w:t>
            </w:r>
            <w:r>
              <w:rPr>
                <w:rFonts w:hint="eastAsia"/>
                <w:sz w:val="28"/>
                <w:szCs w:val="28"/>
                <w:lang w:val="en-US" w:eastAsia="zh-CN"/>
              </w:rPr>
              <w:t>3</w:t>
            </w:r>
            <w:r>
              <w:rPr>
                <w:rFonts w:hint="eastAsia" w:ascii="仿宋_GB2312" w:eastAsia="仿宋_GB2312"/>
                <w:sz w:val="28"/>
                <w:szCs w:val="28"/>
                <w:lang w:val="en-US" w:eastAsia="zh-CN"/>
              </w:rPr>
              <w:t>人，硕士研究生以上学位23人。学院建立了相应的专业实验室及实习基地，与多家企业签订合作协议，为大数据管理与应用专业建设提供了硬件保障和实践基础，我校教学设备的办学条件完全能够承担该专业教学工作，实验室设备足够支撑大数据管理与应用专业的实验需求。制订了人才培养方案，所报材料真实。</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同意申报2022年新增大数据管理与应用本科专业。</w:t>
            </w:r>
          </w:p>
          <w:p>
            <w:pPr>
              <w:pStyle w:val="14"/>
              <w:spacing w:before="112"/>
              <w:ind w:left="115"/>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917" w:type="dxa"/>
            <w:gridSpan w:val="2"/>
          </w:tcPr>
          <w:p>
            <w:pPr>
              <w:pStyle w:val="14"/>
              <w:spacing w:before="2"/>
              <w:rPr>
                <w:rFonts w:ascii="Times New Roman"/>
                <w:sz w:val="24"/>
              </w:rPr>
            </w:pPr>
          </w:p>
          <w:p>
            <w:pPr>
              <w:pStyle w:val="14"/>
              <w:ind w:left="1542"/>
              <w:rPr>
                <w:sz w:val="24"/>
              </w:rPr>
            </w:pPr>
            <w:r>
              <w:rPr>
                <w:sz w:val="24"/>
              </w:rPr>
              <w:t>拟招生人数与人才需求预测是否匹配</w:t>
            </w:r>
          </w:p>
        </w:tc>
        <w:tc>
          <w:tcPr>
            <w:tcW w:w="2660" w:type="dxa"/>
          </w:tcPr>
          <w:p>
            <w:pPr>
              <w:pStyle w:val="14"/>
              <w:spacing w:before="2"/>
              <w:rPr>
                <w:rFonts w:ascii="Times New Roman"/>
                <w:sz w:val="24"/>
              </w:rPr>
            </w:pPr>
          </w:p>
          <w:p>
            <w:pPr>
              <w:pStyle w:val="14"/>
              <w:tabs>
                <w:tab w:val="left" w:pos="851"/>
              </w:tabs>
              <w:ind w:left="11"/>
              <w:jc w:val="center"/>
              <w:rPr>
                <w:sz w:val="24"/>
              </w:rPr>
            </w:pPr>
            <w:r>
              <w:rPr>
                <w:sz w:val="24"/>
              </w:rPr>
              <w:sym w:font="Wingdings 2" w:char="0052"/>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7" w:type="dxa"/>
            <w:vMerge w:val="restart"/>
          </w:tcPr>
          <w:p>
            <w:pPr>
              <w:pStyle w:val="14"/>
              <w:spacing w:before="6"/>
              <w:rPr>
                <w:rFonts w:ascii="Times New Roman"/>
                <w:sz w:val="33"/>
              </w:rPr>
            </w:pPr>
          </w:p>
          <w:p>
            <w:pPr>
              <w:pStyle w:val="14"/>
              <w:spacing w:line="350" w:lineRule="auto"/>
              <w:ind w:left="532" w:right="272" w:hanging="240"/>
              <w:rPr>
                <w:sz w:val="24"/>
              </w:rPr>
            </w:pPr>
            <w:r>
              <w:rPr>
                <w:sz w:val="24"/>
              </w:rPr>
              <w:t>本专业开设的基本条件是否符合教学质量国家标准</w:t>
            </w:r>
          </w:p>
        </w:tc>
        <w:tc>
          <w:tcPr>
            <w:tcW w:w="3460" w:type="dxa"/>
          </w:tcPr>
          <w:p>
            <w:pPr>
              <w:pStyle w:val="14"/>
              <w:spacing w:before="112"/>
              <w:ind w:left="1252"/>
              <w:rPr>
                <w:sz w:val="24"/>
              </w:rPr>
            </w:pPr>
            <w:r>
              <w:rPr>
                <w:sz w:val="24"/>
              </w:rPr>
              <w:t>教师队伍</w:t>
            </w:r>
          </w:p>
        </w:tc>
        <w:tc>
          <w:tcPr>
            <w:tcW w:w="2660" w:type="dxa"/>
          </w:tcPr>
          <w:p>
            <w:pPr>
              <w:pStyle w:val="14"/>
              <w:tabs>
                <w:tab w:val="left" w:pos="851"/>
              </w:tabs>
              <w:spacing w:before="112"/>
              <w:ind w:left="11"/>
              <w:jc w:val="center"/>
              <w:rPr>
                <w:sz w:val="24"/>
              </w:rPr>
            </w:pPr>
            <w:r>
              <w:rPr>
                <w:sz w:val="24"/>
              </w:rPr>
              <w:sym w:font="Wingdings 2" w:char="0052"/>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457" w:type="dxa"/>
            <w:vMerge w:val="continue"/>
            <w:tcBorders>
              <w:top w:val="nil"/>
            </w:tcBorders>
          </w:tcPr>
          <w:p>
            <w:pPr>
              <w:rPr>
                <w:sz w:val="2"/>
                <w:szCs w:val="2"/>
              </w:rPr>
            </w:pPr>
          </w:p>
        </w:tc>
        <w:tc>
          <w:tcPr>
            <w:tcW w:w="3460" w:type="dxa"/>
          </w:tcPr>
          <w:p>
            <w:pPr>
              <w:pStyle w:val="14"/>
              <w:spacing w:before="117" w:line="299" w:lineRule="exact"/>
              <w:ind w:left="1252"/>
              <w:rPr>
                <w:sz w:val="24"/>
              </w:rPr>
            </w:pPr>
            <w:r>
              <w:rPr>
                <w:sz w:val="24"/>
              </w:rPr>
              <w:t>实践条件</w:t>
            </w:r>
          </w:p>
        </w:tc>
        <w:tc>
          <w:tcPr>
            <w:tcW w:w="2660" w:type="dxa"/>
          </w:tcPr>
          <w:p>
            <w:pPr>
              <w:pStyle w:val="14"/>
              <w:tabs>
                <w:tab w:val="left" w:pos="851"/>
              </w:tabs>
              <w:spacing w:before="117" w:line="299" w:lineRule="exact"/>
              <w:ind w:left="11"/>
              <w:jc w:val="center"/>
              <w:rPr>
                <w:sz w:val="24"/>
              </w:rPr>
            </w:pPr>
            <w:r>
              <w:rPr>
                <w:sz w:val="24"/>
              </w:rPr>
              <w:sym w:font="Wingdings 2" w:char="0052"/>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7" w:type="dxa"/>
            <w:vMerge w:val="continue"/>
            <w:tcBorders>
              <w:top w:val="nil"/>
            </w:tcBorders>
          </w:tcPr>
          <w:p>
            <w:pPr>
              <w:rPr>
                <w:sz w:val="2"/>
                <w:szCs w:val="2"/>
              </w:rPr>
            </w:pPr>
          </w:p>
        </w:tc>
        <w:tc>
          <w:tcPr>
            <w:tcW w:w="3460" w:type="dxa"/>
          </w:tcPr>
          <w:p>
            <w:pPr>
              <w:pStyle w:val="14"/>
              <w:spacing w:before="115" w:line="306" w:lineRule="exact"/>
              <w:ind w:left="1252"/>
              <w:rPr>
                <w:sz w:val="24"/>
              </w:rPr>
            </w:pPr>
            <w:r>
              <w:rPr>
                <w:sz w:val="24"/>
              </w:rPr>
              <w:t>经费保障</w:t>
            </w:r>
          </w:p>
        </w:tc>
        <w:tc>
          <w:tcPr>
            <w:tcW w:w="2660" w:type="dxa"/>
          </w:tcPr>
          <w:p>
            <w:pPr>
              <w:pStyle w:val="14"/>
              <w:tabs>
                <w:tab w:val="left" w:pos="851"/>
              </w:tabs>
              <w:spacing w:before="115" w:line="306" w:lineRule="exact"/>
              <w:ind w:left="11"/>
              <w:jc w:val="center"/>
              <w:rPr>
                <w:sz w:val="24"/>
              </w:rPr>
            </w:pPr>
            <w:bookmarkStart w:id="0" w:name="_GoBack"/>
            <w:bookmarkEnd w:id="0"/>
            <w:r>
              <w:rPr>
                <w:sz w:val="24"/>
              </w:rPr>
              <w:sym w:font="Wingdings 2" w:char="0052"/>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9577" w:type="dxa"/>
            <w:gridSpan w:val="3"/>
          </w:tcPr>
          <w:p>
            <w:pPr>
              <w:pStyle w:val="14"/>
              <w:spacing w:before="50"/>
              <w:ind w:left="115"/>
              <w:rPr>
                <w:b/>
                <w:sz w:val="24"/>
              </w:rPr>
            </w:pPr>
            <w:r>
              <w:rPr>
                <w:b/>
                <w:sz w:val="24"/>
              </w:rPr>
              <w:t>签字：</w:t>
            </w:r>
          </w:p>
        </w:tc>
      </w:tr>
    </w:tbl>
    <w:p>
      <w:pPr>
        <w:rPr>
          <w:sz w:val="24"/>
        </w:rPr>
        <w:sectPr>
          <w:headerReference r:id="rId12" w:type="default"/>
          <w:pgSz w:w="11920" w:h="16850"/>
          <w:pgMar w:top="2040" w:right="780" w:bottom="1020" w:left="1100" w:header="1693" w:footer="820" w:gutter="0"/>
          <w:cols w:space="720" w:num="1"/>
        </w:sectPr>
      </w:pPr>
    </w:p>
    <w:p>
      <w:pPr>
        <w:pStyle w:val="5"/>
        <w:rPr>
          <w:rFonts w:ascii="Times New Roman"/>
          <w:sz w:val="29"/>
        </w:rPr>
      </w:pPr>
    </w:p>
    <w:p>
      <w:pPr>
        <w:pStyle w:val="5"/>
        <w:spacing w:before="67"/>
        <w:ind w:left="318"/>
      </w:pPr>
      <w:r>
        <w:rPr>
          <w:lang w:val="en-US" w:bidi="ar-SA"/>
        </w:rPr>
        <mc:AlternateContent>
          <mc:Choice Requires="wpg">
            <w:drawing>
              <wp:anchor distT="0" distB="0" distL="114300" distR="114300" simplePos="0" relativeHeight="251661312" behindDoc="1" locked="0" layoutInCell="1" allowOverlap="1">
                <wp:simplePos x="0" y="0"/>
                <wp:positionH relativeFrom="page">
                  <wp:posOffset>829310</wp:posOffset>
                </wp:positionH>
                <wp:positionV relativeFrom="paragraph">
                  <wp:posOffset>-38735</wp:posOffset>
                </wp:positionV>
                <wp:extent cx="6085205" cy="7533005"/>
                <wp:effectExtent l="0" t="0" r="0" b="0"/>
                <wp:wrapNone/>
                <wp:docPr id="15" name="Group 2"/>
                <wp:cNvGraphicFramePr/>
                <a:graphic xmlns:a="http://schemas.openxmlformats.org/drawingml/2006/main">
                  <a:graphicData uri="http://schemas.microsoft.com/office/word/2010/wordprocessingGroup">
                    <wpg:wgp>
                      <wpg:cNvGrpSpPr/>
                      <wpg:grpSpPr>
                        <a:xfrm>
                          <a:off x="0" y="0"/>
                          <a:ext cx="6085205" cy="7533005"/>
                          <a:chOff x="1306" y="-61"/>
                          <a:chExt cx="9583" cy="11863"/>
                        </a:xfrm>
                      </wpg:grpSpPr>
                      <wps:wsp>
                        <wps:cNvPr id="16" name="Line 6"/>
                        <wps:cNvCnPr/>
                        <wps:spPr bwMode="auto">
                          <a:xfrm>
                            <a:off x="1316" y="-56"/>
                            <a:ext cx="9563" cy="0"/>
                          </a:xfrm>
                          <a:prstGeom prst="line">
                            <a:avLst/>
                          </a:prstGeom>
                          <a:noFill/>
                          <a:ln w="6096">
                            <a:solidFill>
                              <a:srgbClr val="000000"/>
                            </a:solidFill>
                            <a:prstDash val="solid"/>
                            <a:round/>
                          </a:ln>
                        </wps:spPr>
                        <wps:bodyPr/>
                      </wps:wsp>
                      <wps:wsp>
                        <wps:cNvPr id="17" name="Line 5"/>
                        <wps:cNvCnPr/>
                        <wps:spPr bwMode="auto">
                          <a:xfrm>
                            <a:off x="1311" y="-61"/>
                            <a:ext cx="0" cy="11863"/>
                          </a:xfrm>
                          <a:prstGeom prst="line">
                            <a:avLst/>
                          </a:prstGeom>
                          <a:noFill/>
                          <a:ln w="6350">
                            <a:solidFill>
                              <a:srgbClr val="000000"/>
                            </a:solidFill>
                            <a:prstDash val="solid"/>
                            <a:round/>
                          </a:ln>
                        </wps:spPr>
                        <wps:bodyPr/>
                      </wps:wsp>
                      <wps:wsp>
                        <wps:cNvPr id="18" name="Line 4"/>
                        <wps:cNvCnPr/>
                        <wps:spPr bwMode="auto">
                          <a:xfrm>
                            <a:off x="1316" y="11797"/>
                            <a:ext cx="9563" cy="0"/>
                          </a:xfrm>
                          <a:prstGeom prst="line">
                            <a:avLst/>
                          </a:prstGeom>
                          <a:noFill/>
                          <a:ln w="6096">
                            <a:solidFill>
                              <a:srgbClr val="000000"/>
                            </a:solidFill>
                            <a:prstDash val="solid"/>
                            <a:round/>
                          </a:ln>
                        </wps:spPr>
                        <wps:bodyPr/>
                      </wps:wsp>
                      <wps:wsp>
                        <wps:cNvPr id="19" name="Line 3"/>
                        <wps:cNvCnPr/>
                        <wps:spPr bwMode="auto">
                          <a:xfrm>
                            <a:off x="10884" y="-61"/>
                            <a:ext cx="0" cy="11863"/>
                          </a:xfrm>
                          <a:prstGeom prst="line">
                            <a:avLst/>
                          </a:prstGeom>
                          <a:noFill/>
                          <a:ln w="6350">
                            <a:solidFill>
                              <a:srgbClr val="000000"/>
                            </a:solidFill>
                            <a:prstDash val="solid"/>
                            <a:round/>
                          </a:ln>
                        </wps:spPr>
                        <wps:bodyPr/>
                      </wps:wsp>
                    </wpg:wgp>
                  </a:graphicData>
                </a:graphic>
              </wp:anchor>
            </w:drawing>
          </mc:Choice>
          <mc:Fallback>
            <w:pict>
              <v:group id="Group 2" o:spid="_x0000_s1026" o:spt="203" style="position:absolute;left:0pt;margin-left:65.3pt;margin-top:-3.05pt;height:593.15pt;width:479.15pt;mso-position-horizontal-relative:page;z-index:-251655168;mso-width-relative:page;mso-height-relative:page;" coordorigin="1306,-61" coordsize="9583,11863" o:gfxdata="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JC8ad2gAAAAwBAAAPAAAAAAAA&#10;AAEAIAAAACIAAABkcnMvZG93bnJldi54bWxQSwECFAAUAAAACACHTuJAUz8YfoICAADACQAADgAA&#10;AAAAAAABACAAAAApAQAAZHJzL2Uyb0RvYy54bWxQSwUGAAAAAAYABgBZAQAAHQYAAAAA&#10;">
                <o:lock v:ext="edit" aspectratio="f"/>
                <v:line id="Line 6" o:spid="_x0000_s1026" o:spt="20" style="position:absolute;left:1316;top:-56;height:0;width:9563;"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Line 5" o:spid="_x0000_s1026" o:spt="20" style="position:absolute;left:1311;top:-61;height:11863;width:0;" filled="f" stroked="t" coordsize="21600,21600" o:gfxdata="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dy3+e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Line 4" o:spid="_x0000_s1026" o:spt="20" style="position:absolute;left:1316;top:11797;height:0;width:9563;"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Line 3" o:spid="_x0000_s1026" o:spt="20" style="position:absolute;left:10884;top:-61;height:11863;width:0;" filled="f" stroked="t" coordsize="21600,21600" o:gfxdata="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mh7g6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w:pict>
          </mc:Fallback>
        </mc:AlternateContent>
      </w:r>
      <w:r>
        <w:t>（应出具省级卫生部门、公安部门对增设专业意见的公函并加盖公章）</w:t>
      </w:r>
    </w:p>
    <w:p>
      <w:pPr>
        <w:pStyle w:val="5"/>
        <w:spacing w:before="69"/>
        <w:ind w:left="318"/>
      </w:pPr>
      <w:r>
        <w:t>（公安类专业包括专业目录中的公安学类和公安技术类专业）</w:t>
      </w:r>
    </w:p>
    <w:sectPr>
      <w:headerReference r:id="rId13" w:type="default"/>
      <w:pgSz w:w="11920" w:h="16850"/>
      <w:pgMar w:top="2040" w:right="780" w:bottom="1020" w:left="1100" w:header="1693" w:footer="8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roman"/>
    <w:pitch w:val="default"/>
    <w:sig w:usb0="A00002FF" w:usb1="28CFFCFA" w:usb2="00000016" w:usb3="00000000" w:csb0="00100001" w:csb1="00000000"/>
  </w:font>
  <w:font w:name="Helvetica">
    <w:altName w:val="Arial"/>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3941445</wp:posOffset>
              </wp:positionH>
              <wp:positionV relativeFrom="page">
                <wp:posOffset>9944100</wp:posOffset>
              </wp:positionV>
              <wp:extent cx="82550" cy="139700"/>
              <wp:effectExtent l="0" t="0" r="0" b="0"/>
              <wp:wrapNone/>
              <wp:docPr id="14" name="Text Box 14"/>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r>
                            <w:rPr>
                              <w:rFonts w:ascii="宋体"/>
                              <w:sz w:val="18"/>
                            </w:rPr>
                            <w:t xml:space="preserve"> </w:t>
                          </w:r>
                        </w:p>
                      </w:txbxContent>
                    </wps:txbx>
                    <wps:bodyPr rot="0" vert="horz" wrap="square" lIns="0" tIns="0" rIns="0" bIns="0" anchor="t" anchorCtr="0" upright="1">
                      <a:noAutofit/>
                    </wps:bodyPr>
                  </wps:wsp>
                </a:graphicData>
              </a:graphic>
            </wp:anchor>
          </w:drawing>
        </mc:Choice>
        <mc:Fallback>
          <w:pict>
            <v:shape id="Text Box 14" o:spid="_x0000_s1026" o:spt="202" type="#_x0000_t202" style="position:absolute;left:0pt;margin-left:310.35pt;margin-top:783pt;height:11pt;width:6.5pt;mso-position-horizontal-relative:page;mso-position-vertical-relative:page;z-index:-251657216;mso-width-relative:page;mso-height-relative:page;" filled="f" stroked="f" coordsize="21600,21600" o:gfxdata="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x3Nl2QAAAA0BAAAPAAAAAAAAAAEAIAAAACIAAABkcnMvZG93bnJl&#10;di54bWxQSwECFAAUAAAACACHTuJAyuCWvvwBAAAEBAAADgAAAAAAAAABACAAAAAoAQAAZHJzL2Uy&#10;b0RvYy54bWxQSwUGAAAAAAYABgBZAQAAlgUAAAAA&#10;">
              <v:fill on="f" focussize="0,0"/>
              <v:stroke on="f"/>
              <v:imagedata o:title=""/>
              <o:lock v:ext="edit" aspectratio="f"/>
              <v:textbox inset="0mm,0mm,0mm,0mm">
                <w:txbxContent>
                  <w:p>
                    <w:pPr>
                      <w:spacing w:line="220" w:lineRule="exact"/>
                      <w:ind w:left="20"/>
                      <w:rPr>
                        <w:rFonts w:ascii="宋体"/>
                        <w:sz w:val="18"/>
                      </w:rPr>
                    </w:pPr>
                    <w:r>
                      <w:rPr>
                        <w:rFonts w:ascii="宋体"/>
                        <w:sz w:val="18"/>
                      </w:rPr>
                      <w:t xml:space="preserve"> </w:t>
                    </w:r>
                  </w:p>
                </w:txbxContent>
              </v:textbox>
            </v:shap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749300</wp:posOffset>
              </wp:positionH>
              <wp:positionV relativeFrom="page">
                <wp:posOffset>10092055</wp:posOffset>
              </wp:positionV>
              <wp:extent cx="82550" cy="139700"/>
              <wp:effectExtent l="0" t="0" r="0" b="0"/>
              <wp:wrapNone/>
              <wp:docPr id="13" name="Text Box 13"/>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r>
                            <w:rPr>
                              <w:rFonts w:ascii="宋体"/>
                              <w:sz w:val="18"/>
                            </w:rPr>
                            <w:t xml:space="preserve"> </w:t>
                          </w: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left:59pt;margin-top:794.65pt;height:11pt;width:6.5pt;mso-position-horizontal-relative:page;mso-position-vertical-relative:page;z-index:-251656192;mso-width-relative:page;mso-height-relative:page;" filled="f" stroked="f" coordsize="21600,21600" o:gfxdata="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zC95vYAAAADQEAAA8AAAAAAAAAAQAgAAAAIgAAAGRycy9kb3ducmV2&#10;LnhtbFBLAQIUABQAAAAIAIdO4kCqEzL8/AEAAAQEAAAOAAAAAAAAAAEAIAAAACcBAABkcnMvZTJv&#10;RG9jLnhtbFBLBQYAAAAABgAGAFkBAACVBQAAAAA=&#10;">
              <v:fill on="f" focussize="0,0"/>
              <v:stroke on="f"/>
              <v:imagedata o:title=""/>
              <o:lock v:ext="edit" aspectratio="f"/>
              <v:textbox inset="0mm,0mm,0mm,0mm">
                <w:txbxContent>
                  <w:p>
                    <w:pPr>
                      <w:spacing w:line="220" w:lineRule="exact"/>
                      <w:ind w:left="20"/>
                      <w:rPr>
                        <w:rFonts w:ascii="宋体"/>
                        <w:sz w:val="18"/>
                      </w:rPr>
                    </w:pPr>
                    <w:r>
                      <w:rPr>
                        <w:rFonts w:ascii="宋体"/>
                        <w:sz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3896995</wp:posOffset>
              </wp:positionH>
              <wp:positionV relativeFrom="page">
                <wp:posOffset>9935845</wp:posOffset>
              </wp:positionV>
              <wp:extent cx="115570" cy="165735"/>
              <wp:effectExtent l="0" t="0" r="0" b="0"/>
              <wp:wrapNone/>
              <wp:docPr id="12"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15570" cy="165735"/>
                      </a:xfrm>
                      <a:prstGeom prst="rect">
                        <a:avLst/>
                      </a:prstGeom>
                      <a:noFill/>
                      <a:ln>
                        <a:noFill/>
                      </a:ln>
                    </wps:spPr>
                    <wps:txbx>
                      <w:txbxContent>
                        <w:p>
                          <w:pPr>
                            <w:spacing w:before="10"/>
                            <w:ind w:left="42"/>
                            <w:rPr>
                              <w:rFonts w:ascii="Times New Roman"/>
                              <w:sz w:val="20"/>
                            </w:rPr>
                          </w:pPr>
                          <w:r>
                            <w:fldChar w:fldCharType="begin"/>
                          </w:r>
                          <w:r>
                            <w:rPr>
                              <w:rFonts w:ascii="Times New Roman"/>
                              <w:w w:val="99"/>
                              <w:sz w:val="20"/>
                            </w:rPr>
                            <w:instrText xml:space="preserve"> PAGE </w:instrText>
                          </w:r>
                          <w:r>
                            <w:fldChar w:fldCharType="separate"/>
                          </w:r>
                          <w:r>
                            <w:rPr>
                              <w:rFonts w:ascii="Times New Roman"/>
                              <w:w w:val="99"/>
                              <w:sz w:val="20"/>
                            </w:rPr>
                            <w:t>1</w:t>
                          </w:r>
                          <w:r>
                            <w:fldChar w:fldCharType="end"/>
                          </w:r>
                        </w:p>
                      </w:txbxContent>
                    </wps:txbx>
                    <wps:bodyPr rot="0" vert="horz" wrap="square" lIns="0" tIns="0" rIns="0" bIns="0" anchor="t" anchorCtr="0" upright="1">
                      <a:noAutofit/>
                    </wps:bodyPr>
                  </wps:wsp>
                </a:graphicData>
              </a:graphic>
            </wp:anchor>
          </w:drawing>
        </mc:Choice>
        <mc:Fallback>
          <w:pict>
            <v:shape id="Text Box 12" o:spid="_x0000_s1026" o:spt="202" type="#_x0000_t202" style="position:absolute;left:0pt;margin-left:306.85pt;margin-top:782.35pt;height:13.05pt;width:9.1pt;mso-position-horizontal-relative:page;mso-position-vertical-relative:page;z-index:-251655168;mso-width-relative:page;mso-height-relative:page;" filled="f" stroked="f" coordsize="21600,21600" o:gfxdata="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O1ev9oAAAANAQAADwAAAAAAAAABACAAAAAiAAAAZHJzL2Rvd25y&#10;ZXYueG1sUEsBAhQAFAAAAAgAh07iQD9hjSr8AQAABQQAAA4AAAAAAAAAAQAgAAAAKQEAAGRycy9l&#10;Mm9Eb2MueG1sUEsFBgAAAAAGAAYAWQEAAJcFAAAAAA==&#10;">
              <v:fill on="f" focussize="0,0"/>
              <v:stroke on="f"/>
              <v:imagedata o:title=""/>
              <o:lock v:ext="edit" aspectratio="f"/>
              <v:textbox inset="0mm,0mm,0mm,0mm">
                <w:txbxContent>
                  <w:p>
                    <w:pPr>
                      <w:spacing w:before="10"/>
                      <w:ind w:left="42"/>
                      <w:rPr>
                        <w:rFonts w:ascii="Times New Roman"/>
                        <w:sz w:val="20"/>
                      </w:rPr>
                    </w:pPr>
                    <w:r>
                      <w:fldChar w:fldCharType="begin"/>
                    </w:r>
                    <w:r>
                      <w:rPr>
                        <w:rFonts w:ascii="Times New Roman"/>
                        <w:w w:val="99"/>
                        <w:sz w:val="20"/>
                      </w:rPr>
                      <w:instrText xml:space="preserve"> PAGE </w:instrText>
                    </w:r>
                    <w:r>
                      <w:fldChar w:fldCharType="separate"/>
                    </w:r>
                    <w:r>
                      <w:rPr>
                        <w:rFonts w:ascii="Times New Roman"/>
                        <w:w w:val="99"/>
                        <w:sz w:val="20"/>
                      </w:rPr>
                      <w:t>1</w:t>
                    </w:r>
                    <w:r>
                      <w:fldChar w:fldCharType="end"/>
                    </w:r>
                  </w:p>
                </w:txbxContent>
              </v:textbox>
            </v:shape>
          </w:pict>
        </mc:Fallback>
      </mc:AlternateContent>
    </w:r>
    <w:r>
      <w:rPr>
        <w:lang w:val="en-US" w:bidi="ar-SA"/>
      </w:rPr>
      <mc:AlternateContent>
        <mc:Choice Requires="wps">
          <w:drawing>
            <wp:anchor distT="0" distB="0" distL="114300" distR="114300" simplePos="0" relativeHeight="251662336" behindDoc="1" locked="0" layoutInCell="1" allowOverlap="1">
              <wp:simplePos x="0" y="0"/>
              <wp:positionH relativeFrom="page">
                <wp:posOffset>751205</wp:posOffset>
              </wp:positionH>
              <wp:positionV relativeFrom="page">
                <wp:posOffset>10092055</wp:posOffset>
              </wp:positionV>
              <wp:extent cx="82550" cy="139700"/>
              <wp:effectExtent l="0" t="0" r="0" b="0"/>
              <wp:wrapNone/>
              <wp:docPr id="11" name="Text Box 11"/>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r>
                            <w:rPr>
                              <w:rFonts w:ascii="宋体"/>
                              <w:sz w:val="18"/>
                            </w:rPr>
                            <w:t xml:space="preserve"> </w:t>
                          </w: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left:59.15pt;margin-top:794.65pt;height:11pt;width:6.5pt;mso-position-horizontal-relative:page;mso-position-vertical-relative:page;z-index:-251654144;mso-width-relative:page;mso-height-relative:page;" filled="f" stroked="f" coordsize="21600,21600" o:gfxdata="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nC141wAAAA0BAAAPAAAAAAAAAAEAIAAAACIAAABkcnMvZG93bnJldi54&#10;bWxQSwECFAAUAAAACACHTuJA3IYKQfsBAAAEBAAADgAAAAAAAAABACAAAAAmAQAAZHJzL2Uyb0Rv&#10;Yy54bWxQSwUGAAAAAAYABgBZAQAAkwUAAAAA&#10;">
              <v:fill on="f" focussize="0,0"/>
              <v:stroke on="f"/>
              <v:imagedata o:title=""/>
              <o:lock v:ext="edit" aspectratio="f"/>
              <v:textbox inset="0mm,0mm,0mm,0mm">
                <w:txbxContent>
                  <w:p>
                    <w:pPr>
                      <w:spacing w:line="220" w:lineRule="exact"/>
                      <w:ind w:left="20"/>
                      <w:rPr>
                        <w:rFonts w:ascii="宋体"/>
                        <w:sz w:val="18"/>
                      </w:rPr>
                    </w:pPr>
                    <w:r>
                      <w:rPr>
                        <w:rFonts w:ascii="宋体"/>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64384" behindDoc="1" locked="0" layoutInCell="1" allowOverlap="1">
              <wp:simplePos x="0" y="0"/>
              <wp:positionH relativeFrom="page">
                <wp:posOffset>3864610</wp:posOffset>
              </wp:positionH>
              <wp:positionV relativeFrom="page">
                <wp:posOffset>10033000</wp:posOffset>
              </wp:positionV>
              <wp:extent cx="179070" cy="165735"/>
              <wp:effectExtent l="0" t="0" r="0" b="0"/>
              <wp:wrapNone/>
              <wp:docPr id="9" name="Text Box 9"/>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wps:spPr>
                    <wps:txbx>
                      <w:txbxContent>
                        <w:p>
                          <w:pPr>
                            <w:spacing w:before="10"/>
                            <w:ind w:left="40"/>
                            <w:rPr>
                              <w:rFonts w:ascii="Times New Roman"/>
                              <w:sz w:val="20"/>
                            </w:rPr>
                          </w:pPr>
                          <w:r>
                            <w:fldChar w:fldCharType="begin"/>
                          </w:r>
                          <w:r>
                            <w:rPr>
                              <w:rFonts w:ascii="Times New Roman"/>
                              <w:sz w:val="20"/>
                            </w:rPr>
                            <w:instrText xml:space="preserve"> PAGE </w:instrText>
                          </w:r>
                          <w:r>
                            <w:fldChar w:fldCharType="separate"/>
                          </w:r>
                          <w:r>
                            <w:rPr>
                              <w:rFonts w:ascii="Times New Roman"/>
                              <w:sz w:val="20"/>
                            </w:rPr>
                            <w:t>10</w:t>
                          </w:r>
                          <w:r>
                            <w:fldChar w:fldCharType="end"/>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304.3pt;margin-top:790pt;height:13.05pt;width:14.1pt;mso-position-horizontal-relative:page;mso-position-vertical-relative:page;z-index:-251652096;mso-width-relative:page;mso-height-relative:page;" filled="f" stroked="f" coordsize="21600,21600" o:gfxdata="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YLI62QAAAA0BAAAPAAAAAAAAAAEAIAAAACIAAABkcnMvZG93bnJl&#10;di54bWxQSwECFAAUAAAACACHTuJAz85WaPwBAAADBAAADgAAAAAAAAABACAAAAAoAQAAZHJzL2Uy&#10;b0RvYy54bWxQSwUGAAAAAAYABgBZAQAAlgUAAAAA&#10;">
              <v:fill on="f" focussize="0,0"/>
              <v:stroke on="f"/>
              <v:imagedata o:title=""/>
              <o:lock v:ext="edit" aspectratio="f"/>
              <v:textbox inset="0mm,0mm,0mm,0mm">
                <w:txbxContent>
                  <w:p>
                    <w:pPr>
                      <w:spacing w:before="10"/>
                      <w:ind w:left="40"/>
                      <w:rPr>
                        <w:rFonts w:ascii="Times New Roman"/>
                        <w:sz w:val="20"/>
                      </w:rPr>
                    </w:pPr>
                    <w:r>
                      <w:fldChar w:fldCharType="begin"/>
                    </w:r>
                    <w:r>
                      <w:rPr>
                        <w:rFonts w:ascii="Times New Roman"/>
                        <w:sz w:val="20"/>
                      </w:rPr>
                      <w:instrText xml:space="preserve"> PAGE </w:instrText>
                    </w:r>
                    <w:r>
                      <w:fldChar w:fldCharType="separate"/>
                    </w:r>
                    <w:r>
                      <w:rPr>
                        <w:rFonts w:ascii="Times New Roman"/>
                        <w:sz w:val="20"/>
                      </w:rPr>
                      <w:t>10</w:t>
                    </w:r>
                    <w:r>
                      <w:fldChar w:fldCharType="end"/>
                    </w:r>
                  </w:p>
                </w:txbxContent>
              </v:textbox>
            </v:shape>
          </w:pict>
        </mc:Fallback>
      </mc:AlternateContent>
    </w:r>
    <w:r>
      <w:rPr>
        <w:lang w:val="en-US" w:bidi="ar-SA"/>
      </w:rPr>
      <mc:AlternateContent>
        <mc:Choice Requires="wps">
          <w:drawing>
            <wp:anchor distT="0" distB="0" distL="114300" distR="114300" simplePos="0" relativeHeight="251665408" behindDoc="1" locked="0" layoutInCell="1" allowOverlap="1">
              <wp:simplePos x="0" y="0"/>
              <wp:positionH relativeFrom="page">
                <wp:posOffset>749300</wp:posOffset>
              </wp:positionH>
              <wp:positionV relativeFrom="page">
                <wp:posOffset>10189845</wp:posOffset>
              </wp:positionV>
              <wp:extent cx="82550" cy="139700"/>
              <wp:effectExtent l="0" t="0" r="0" b="0"/>
              <wp:wrapNone/>
              <wp:docPr id="8" name="Text Box 8"/>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r>
                            <w:rPr>
                              <w:rFonts w:ascii="宋体"/>
                              <w:sz w:val="18"/>
                            </w:rPr>
                            <w:t xml:space="preserve"> </w:t>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59pt;margin-top:802.35pt;height:11pt;width:6.5pt;mso-position-horizontal-relative:page;mso-position-vertical-relative:page;z-index:-251651072;mso-width-relative:page;mso-height-relative:page;" filled="f" stroked="f" coordsize="21600,21600" o:gfxdata="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1RInNgAAAANAQAADwAAAAAAAAABACAAAAAiAAAAZHJzL2Rvd25yZXYu&#10;eG1sUEsBAhQAFAAAAAgAh07iQOYhUCf7AQAAAgQAAA4AAAAAAAAAAQAgAAAAJwEAAGRycy9lMm9E&#10;b2MueG1sUEsFBgAAAAAGAAYAWQEAAJQFAAAAAA==&#10;">
              <v:fill on="f" focussize="0,0"/>
              <v:stroke on="f"/>
              <v:imagedata o:title=""/>
              <o:lock v:ext="edit" aspectratio="f"/>
              <v:textbox inset="0mm,0mm,0mm,0mm">
                <w:txbxContent>
                  <w:p>
                    <w:pPr>
                      <w:spacing w:line="220" w:lineRule="exact"/>
                      <w:ind w:left="20"/>
                      <w:rPr>
                        <w:rFonts w:ascii="宋体"/>
                        <w:sz w:val="18"/>
                      </w:rPr>
                    </w:pPr>
                    <w:r>
                      <w:rPr>
                        <w:rFonts w:ascii="宋体"/>
                        <w:sz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2461260</wp:posOffset>
              </wp:positionH>
              <wp:positionV relativeFrom="page">
                <wp:posOffset>1112520</wp:posOffset>
              </wp:positionV>
              <wp:extent cx="2997835" cy="254000"/>
              <wp:effectExtent l="0" t="0" r="0" b="0"/>
              <wp:wrapNone/>
              <wp:docPr id="10" name="Text Box 10"/>
              <wp:cNvGraphicFramePr/>
              <a:graphic xmlns:a="http://schemas.openxmlformats.org/drawingml/2006/main">
                <a:graphicData uri="http://schemas.microsoft.com/office/word/2010/wordprocessingShape">
                  <wps:wsp>
                    <wps:cNvSpPr txBox="1">
                      <a:spLocks noChangeArrowheads="1"/>
                    </wps:cNvSpPr>
                    <wps:spPr bwMode="auto">
                      <a:xfrm>
                        <a:off x="0" y="0"/>
                        <a:ext cx="2997835" cy="254000"/>
                      </a:xfrm>
                      <a:prstGeom prst="rect">
                        <a:avLst/>
                      </a:prstGeom>
                      <a:noFill/>
                      <a:ln>
                        <a:noFill/>
                      </a:ln>
                    </wps:spPr>
                    <wps:txbx>
                      <w:txbxContent>
                        <w:p>
                          <w:pPr>
                            <w:spacing w:line="400" w:lineRule="exact"/>
                            <w:ind w:left="20"/>
                            <w:rPr>
                              <w:rFonts w:hint="eastAsia" w:ascii="黑体" w:eastAsia="黑体"/>
                              <w:sz w:val="36"/>
                            </w:rPr>
                          </w:pPr>
                          <w:r>
                            <w:rPr>
                              <w:rFonts w:hint="eastAsia" w:ascii="黑体" w:eastAsia="黑体"/>
                              <w:sz w:val="36"/>
                            </w:rPr>
                            <w:t>3.申请增设专业人才需求情况</w:t>
                          </w:r>
                        </w:p>
                      </w:txbxContent>
                    </wps:txbx>
                    <wps:bodyPr rot="0" vert="horz" wrap="square" lIns="0" tIns="0" rIns="0" bIns="0" anchor="t" anchorCtr="0" upright="1">
                      <a:noAutofit/>
                    </wps:bodyPr>
                  </wps:wsp>
                </a:graphicData>
              </a:graphic>
            </wp:anchor>
          </w:drawing>
        </mc:Choice>
        <mc:Fallback>
          <w:pict>
            <v:shape id="Text Box 10" o:spid="_x0000_s1026" o:spt="202" type="#_x0000_t202" style="position:absolute;left:0pt;margin-left:193.8pt;margin-top:87.6pt;height:20pt;width:236.05pt;mso-position-horizontal-relative:page;mso-position-vertical-relative:page;z-index:-251653120;mso-width-relative:page;mso-height-relative:page;" filled="f" stroked="f" coordsize="21600,21600" o:gfxdata="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aZEnvZAAAACwEAAA8AAAAAAAAAAQAgAAAAIgAAAGRycy9kb3du&#10;cmV2LnhtbFBLAQIUABQAAAAIAIdO4kDU1PoL/gEAAAYEAAAOAAAAAAAAAAEAIAAAACgBAABkcnMv&#10;ZTJvRG9jLnhtbFBLBQYAAAAABgAGAFkBAACYBQAAAAA=&#10;">
              <v:fill on="f" focussize="0,0"/>
              <v:stroke on="f"/>
              <v:imagedata o:title=""/>
              <o:lock v:ext="edit" aspectratio="f"/>
              <v:textbox inset="0mm,0mm,0mm,0mm">
                <w:txbxContent>
                  <w:p>
                    <w:pPr>
                      <w:spacing w:line="400" w:lineRule="exact"/>
                      <w:ind w:left="20"/>
                      <w:rPr>
                        <w:rFonts w:hint="eastAsia" w:ascii="黑体" w:eastAsia="黑体"/>
                        <w:sz w:val="36"/>
                      </w:rPr>
                    </w:pPr>
                    <w:r>
                      <w:rPr>
                        <w:rFonts w:hint="eastAsia" w:ascii="黑体" w:eastAsia="黑体"/>
                        <w:sz w:val="36"/>
                      </w:rPr>
                      <w:t>3.申请增设专业人才需求情况</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66432" behindDoc="1" locked="0" layoutInCell="1" allowOverlap="1">
              <wp:simplePos x="0" y="0"/>
              <wp:positionH relativeFrom="page">
                <wp:posOffset>2463165</wp:posOffset>
              </wp:positionH>
              <wp:positionV relativeFrom="page">
                <wp:posOffset>1110615</wp:posOffset>
              </wp:positionV>
              <wp:extent cx="2997200" cy="254000"/>
              <wp:effectExtent l="0" t="0" r="0" b="0"/>
              <wp:wrapNone/>
              <wp:docPr id="7" name="Text Box 7"/>
              <wp:cNvGraphicFramePr/>
              <a:graphic xmlns:a="http://schemas.openxmlformats.org/drawingml/2006/main">
                <a:graphicData uri="http://schemas.microsoft.com/office/word/2010/wordprocessingShape">
                  <wps:wsp>
                    <wps:cNvSpPr txBox="1">
                      <a:spLocks noChangeArrowheads="1"/>
                    </wps:cNvSpPr>
                    <wps:spPr bwMode="auto">
                      <a:xfrm>
                        <a:off x="0" y="0"/>
                        <a:ext cx="2997200" cy="254000"/>
                      </a:xfrm>
                      <a:prstGeom prst="rect">
                        <a:avLst/>
                      </a:prstGeom>
                      <a:noFill/>
                      <a:ln>
                        <a:noFill/>
                      </a:ln>
                    </wps:spPr>
                    <wps:txbx>
                      <w:txbxContent>
                        <w:p>
                          <w:pPr>
                            <w:spacing w:line="400" w:lineRule="exact"/>
                            <w:ind w:left="20"/>
                            <w:rPr>
                              <w:rFonts w:hint="eastAsia" w:ascii="黑体" w:eastAsia="黑体"/>
                              <w:sz w:val="36"/>
                            </w:rPr>
                          </w:pPr>
                          <w:r>
                            <w:rPr>
                              <w:rFonts w:hint="eastAsia" w:ascii="黑体" w:eastAsia="黑体"/>
                              <w:sz w:val="36"/>
                            </w:rPr>
                            <w:t>4.申请增设专业人才培养方案</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193.95pt;margin-top:87.45pt;height:20pt;width:236pt;mso-position-horizontal-relative:page;mso-position-vertical-relative:page;z-index:-251650048;mso-width-relative:page;mso-height-relative:page;" filled="f" stroked="f" coordsize="21600,21600" o:gfxdata="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EpH1b2QAAAAsBAAAPAAAAAAAAAAEAIAAAACIAAABkcnMvZG93bnJl&#10;di54bWxQSwECFAAUAAAACACHTuJA89XHFfwBAAAEBAAADgAAAAAAAAABACAAAAAoAQAAZHJzL2Uy&#10;b0RvYy54bWxQSwUGAAAAAAYABgBZAQAAlgUAAAAA&#10;">
              <v:fill on="f" focussize="0,0"/>
              <v:stroke on="f"/>
              <v:imagedata o:title=""/>
              <o:lock v:ext="edit" aspectratio="f"/>
              <v:textbox inset="0mm,0mm,0mm,0mm">
                <w:txbxContent>
                  <w:p>
                    <w:pPr>
                      <w:spacing w:line="400" w:lineRule="exact"/>
                      <w:ind w:left="20"/>
                      <w:rPr>
                        <w:rFonts w:hint="eastAsia" w:ascii="黑体" w:eastAsia="黑体"/>
                        <w:sz w:val="36"/>
                      </w:rPr>
                    </w:pPr>
                    <w:r>
                      <w:rPr>
                        <w:rFonts w:hint="eastAsia" w:ascii="黑体" w:eastAsia="黑体"/>
                        <w:sz w:val="36"/>
                      </w:rPr>
                      <w:t>4.申请增设专业人才培养方案</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67456" behindDoc="1" locked="0" layoutInCell="1" allowOverlap="1">
              <wp:simplePos x="0" y="0"/>
              <wp:positionH relativeFrom="page">
                <wp:posOffset>2685415</wp:posOffset>
              </wp:positionH>
              <wp:positionV relativeFrom="page">
                <wp:posOffset>1110615</wp:posOffset>
              </wp:positionV>
              <wp:extent cx="2540000" cy="254000"/>
              <wp:effectExtent l="0" t="0" r="0" b="0"/>
              <wp:wrapNone/>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2540000" cy="254000"/>
                      </a:xfrm>
                      <a:prstGeom prst="rect">
                        <a:avLst/>
                      </a:prstGeom>
                      <a:noFill/>
                      <a:ln>
                        <a:noFill/>
                      </a:ln>
                    </wps:spPr>
                    <wps:txbx>
                      <w:txbxContent>
                        <w:p>
                          <w:pPr>
                            <w:spacing w:line="400" w:lineRule="exact"/>
                            <w:ind w:left="20"/>
                            <w:rPr>
                              <w:rFonts w:hint="eastAsia" w:ascii="黑体" w:eastAsia="黑体"/>
                              <w:sz w:val="36"/>
                            </w:rPr>
                          </w:pPr>
                          <w:r>
                            <w:rPr>
                              <w:rFonts w:hint="eastAsia" w:ascii="黑体" w:eastAsia="黑体"/>
                              <w:sz w:val="36"/>
                            </w:rPr>
                            <w:t>5.教师及课程基本情况表</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211.45pt;margin-top:87.45pt;height:20pt;width:200pt;mso-position-horizontal-relative:page;mso-position-vertical-relative:page;z-index:-251649024;mso-width-relative:page;mso-height-relative:page;" filled="f" stroked="f" coordsize="21600,21600" o:gfxdata="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D7kKXYAAAACwEAAA8AAAAAAAAAAQAgAAAAIgAAAGRycy9kb3ducmV2Lnht&#10;bFBLAQIUABQAAAAIAIdO4kDI2o58+QEAAAQEAAAOAAAAAAAAAAEAIAAAACcBAABkcnMvZTJvRG9j&#10;LnhtbFBLBQYAAAAABgAGAFkBAACSBQAAAAA=&#10;">
              <v:fill on="f" focussize="0,0"/>
              <v:stroke on="f"/>
              <v:imagedata o:title=""/>
              <o:lock v:ext="edit" aspectratio="f"/>
              <v:textbox inset="0mm,0mm,0mm,0mm">
                <w:txbxContent>
                  <w:p>
                    <w:pPr>
                      <w:spacing w:line="400" w:lineRule="exact"/>
                      <w:ind w:left="20"/>
                      <w:rPr>
                        <w:rFonts w:hint="eastAsia" w:ascii="黑体" w:eastAsia="黑体"/>
                        <w:sz w:val="36"/>
                      </w:rPr>
                    </w:pPr>
                    <w:r>
                      <w:rPr>
                        <w:rFonts w:hint="eastAsia" w:ascii="黑体" w:eastAsia="黑体"/>
                        <w:sz w:val="36"/>
                      </w:rPr>
                      <w:t>5.教师及课程基本情况表</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68480" behindDoc="1" locked="0" layoutInCell="1" allowOverlap="1">
              <wp:simplePos x="0" y="0"/>
              <wp:positionH relativeFrom="page">
                <wp:posOffset>2798445</wp:posOffset>
              </wp:positionH>
              <wp:positionV relativeFrom="page">
                <wp:posOffset>1112520</wp:posOffset>
              </wp:positionV>
              <wp:extent cx="2311400" cy="254000"/>
              <wp:effectExtent l="0" t="0" r="0" b="0"/>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2311400" cy="254000"/>
                      </a:xfrm>
                      <a:prstGeom prst="rect">
                        <a:avLst/>
                      </a:prstGeom>
                      <a:noFill/>
                      <a:ln>
                        <a:noFill/>
                      </a:ln>
                    </wps:spPr>
                    <wps:txbx>
                      <w:txbxContent>
                        <w:p>
                          <w:pPr>
                            <w:spacing w:line="400" w:lineRule="exact"/>
                            <w:ind w:left="20"/>
                            <w:rPr>
                              <w:rFonts w:hint="eastAsia" w:ascii="黑体" w:eastAsia="黑体"/>
                              <w:sz w:val="36"/>
                            </w:rPr>
                          </w:pPr>
                          <w:r>
                            <w:rPr>
                              <w:rFonts w:hint="eastAsia" w:ascii="黑体" w:eastAsia="黑体"/>
                              <w:sz w:val="36"/>
                            </w:rPr>
                            <w:t>6.专业主要带头人简介</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220.35pt;margin-top:87.6pt;height:20pt;width:182pt;mso-position-horizontal-relative:page;mso-position-vertical-relative:page;z-index:-251648000;mso-width-relative:page;mso-height-relative:page;" filled="f" stroked="f" coordsize="21600,21600" o:gfxdata="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jfATNgAAAALAQAADwAAAAAAAAABACAAAAAiAAAAZHJzL2Rvd25yZXYu&#10;eG1sUEsBAhQAFAAAAAgAh07iQGTmhKb7AQAABAQAAA4AAAAAAAAAAQAgAAAAJwEAAGRycy9lMm9E&#10;b2MueG1sUEsFBgAAAAAGAAYAWQEAAJQFAAAAAA==&#10;">
              <v:fill on="f" focussize="0,0"/>
              <v:stroke on="f"/>
              <v:imagedata o:title=""/>
              <o:lock v:ext="edit" aspectratio="f"/>
              <v:textbox inset="0mm,0mm,0mm,0mm">
                <w:txbxContent>
                  <w:p>
                    <w:pPr>
                      <w:spacing w:line="400" w:lineRule="exact"/>
                      <w:ind w:left="20"/>
                      <w:rPr>
                        <w:rFonts w:hint="eastAsia" w:ascii="黑体" w:eastAsia="黑体"/>
                        <w:sz w:val="36"/>
                      </w:rPr>
                    </w:pPr>
                    <w:r>
                      <w:rPr>
                        <w:rFonts w:hint="eastAsia" w:ascii="黑体" w:eastAsia="黑体"/>
                        <w:sz w:val="36"/>
                      </w:rPr>
                      <w:t>6.专业主要带头人简介</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69504" behindDoc="1" locked="0" layoutInCell="1" allowOverlap="1">
              <wp:simplePos x="0" y="0"/>
              <wp:positionH relativeFrom="page">
                <wp:posOffset>3032760</wp:posOffset>
              </wp:positionH>
              <wp:positionV relativeFrom="page">
                <wp:posOffset>1112520</wp:posOffset>
              </wp:positionV>
              <wp:extent cx="1854200" cy="254000"/>
              <wp:effectExtent l="0" t="0" r="0" b="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54200" cy="254000"/>
                      </a:xfrm>
                      <a:prstGeom prst="rect">
                        <a:avLst/>
                      </a:prstGeom>
                      <a:noFill/>
                      <a:ln>
                        <a:noFill/>
                      </a:ln>
                    </wps:spPr>
                    <wps:txbx>
                      <w:txbxContent>
                        <w:p>
                          <w:pPr>
                            <w:spacing w:line="400" w:lineRule="exact"/>
                            <w:ind w:left="20"/>
                            <w:rPr>
                              <w:rFonts w:hint="eastAsia" w:ascii="黑体" w:eastAsia="黑体"/>
                              <w:sz w:val="36"/>
                            </w:rPr>
                          </w:pPr>
                          <w:r>
                            <w:rPr>
                              <w:rFonts w:hint="eastAsia" w:ascii="黑体" w:eastAsia="黑体"/>
                              <w:sz w:val="36"/>
                            </w:rPr>
                            <w:t>7.教学条件情况表</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38.8pt;margin-top:87.6pt;height:20pt;width:146pt;mso-position-horizontal-relative:page;mso-position-vertical-relative:page;z-index:-251646976;mso-width-relative:page;mso-height-relative:page;" filled="f" stroked="f" coordsize="21600,21600" o:gfxdata="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roP/dgAAAALAQAADwAAAAAAAAABACAAAAAiAAAAZHJzL2Rvd25yZXYu&#10;eG1sUEsBAhQAFAAAAAgAh07iQK+SOmL7AQAABAQAAA4AAAAAAAAAAQAgAAAAJwEAAGRycy9lMm9E&#10;b2MueG1sUEsFBgAAAAAGAAYAWQEAAJQFAAAAAA==&#10;">
              <v:fill on="f" focussize="0,0"/>
              <v:stroke on="f"/>
              <v:imagedata o:title=""/>
              <o:lock v:ext="edit" aspectratio="f"/>
              <v:textbox inset="0mm,0mm,0mm,0mm">
                <w:txbxContent>
                  <w:p>
                    <w:pPr>
                      <w:spacing w:line="400" w:lineRule="exact"/>
                      <w:ind w:left="20"/>
                      <w:rPr>
                        <w:rFonts w:hint="eastAsia" w:ascii="黑体" w:eastAsia="黑体"/>
                        <w:sz w:val="36"/>
                      </w:rPr>
                    </w:pPr>
                    <w:r>
                      <w:rPr>
                        <w:rFonts w:hint="eastAsia" w:ascii="黑体" w:eastAsia="黑体"/>
                        <w:sz w:val="36"/>
                      </w:rPr>
                      <w:t>7.教学条件情况表</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70528" behindDoc="1" locked="0" layoutInCell="1" allowOverlap="1">
              <wp:simplePos x="0" y="0"/>
              <wp:positionH relativeFrom="page">
                <wp:posOffset>2461260</wp:posOffset>
              </wp:positionH>
              <wp:positionV relativeFrom="page">
                <wp:posOffset>1112520</wp:posOffset>
              </wp:positionV>
              <wp:extent cx="2997200" cy="254000"/>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7200" cy="254000"/>
                      </a:xfrm>
                      <a:prstGeom prst="rect">
                        <a:avLst/>
                      </a:prstGeom>
                      <a:noFill/>
                      <a:ln>
                        <a:noFill/>
                      </a:ln>
                    </wps:spPr>
                    <wps:txbx>
                      <w:txbxContent>
                        <w:p>
                          <w:pPr>
                            <w:spacing w:line="400" w:lineRule="exact"/>
                            <w:ind w:left="20"/>
                            <w:rPr>
                              <w:rFonts w:hint="eastAsia" w:ascii="黑体" w:eastAsia="黑体"/>
                              <w:sz w:val="36"/>
                            </w:rPr>
                          </w:pPr>
                          <w:r>
                            <w:rPr>
                              <w:rFonts w:hint="eastAsia" w:ascii="黑体" w:eastAsia="黑体"/>
                              <w:sz w:val="36"/>
                            </w:rPr>
                            <w:t>8.申请增设专业的理由和基础</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193.8pt;margin-top:87.6pt;height:20pt;width:236pt;mso-position-horizontal-relative:page;mso-position-vertical-relative:page;z-index:-251645952;mso-width-relative:page;mso-height-relative:page;" filled="f" stroked="f" coordsize="21600,21600" o:gfxdata="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LZKd62QAAAAsBAAAPAAAAAAAAAAEAIAAAACIAAABkcnMvZG93bnJl&#10;di54bWxQSwECFAAUAAAACACHTuJAGdlylfwBAAAEBAAADgAAAAAAAAABACAAAAAoAQAAZHJzL2Uy&#10;b0RvYy54bWxQSwUGAAAAAAYABgBZAQAAlgUAAAAA&#10;">
              <v:fill on="f" focussize="0,0"/>
              <v:stroke on="f"/>
              <v:imagedata o:title=""/>
              <o:lock v:ext="edit" aspectratio="f"/>
              <v:textbox inset="0mm,0mm,0mm,0mm">
                <w:txbxContent>
                  <w:p>
                    <w:pPr>
                      <w:spacing w:line="400" w:lineRule="exact"/>
                      <w:ind w:left="20"/>
                      <w:rPr>
                        <w:rFonts w:hint="eastAsia" w:ascii="黑体" w:eastAsia="黑体"/>
                        <w:sz w:val="36"/>
                      </w:rPr>
                    </w:pPr>
                    <w:r>
                      <w:rPr>
                        <w:rFonts w:hint="eastAsia" w:ascii="黑体" w:eastAsia="黑体"/>
                        <w:sz w:val="36"/>
                      </w:rPr>
                      <w:t>8.申请增设专业的理由和基础</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71552" behindDoc="1" locked="0" layoutInCell="1" allowOverlap="1">
              <wp:simplePos x="0" y="0"/>
              <wp:positionH relativeFrom="page">
                <wp:posOffset>2232660</wp:posOffset>
              </wp:positionH>
              <wp:positionV relativeFrom="page">
                <wp:posOffset>1062355</wp:posOffset>
              </wp:positionV>
              <wp:extent cx="3454400" cy="2540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454400" cy="254000"/>
                      </a:xfrm>
                      <a:prstGeom prst="rect">
                        <a:avLst/>
                      </a:prstGeom>
                      <a:noFill/>
                      <a:ln>
                        <a:noFill/>
                      </a:ln>
                    </wps:spPr>
                    <wps:txbx>
                      <w:txbxContent>
                        <w:p>
                          <w:pPr>
                            <w:spacing w:line="400" w:lineRule="exact"/>
                            <w:ind w:left="20"/>
                            <w:rPr>
                              <w:rFonts w:hint="eastAsia" w:ascii="黑体" w:eastAsia="黑体"/>
                              <w:sz w:val="36"/>
                            </w:rPr>
                          </w:pPr>
                          <w:r>
                            <w:rPr>
                              <w:rFonts w:hint="eastAsia" w:ascii="黑体" w:eastAsia="黑体"/>
                              <w:sz w:val="36"/>
                            </w:rPr>
                            <w:t>9.校内专业设置评议专家组意见表</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175.8pt;margin-top:83.65pt;height:20pt;width:272pt;mso-position-horizontal-relative:page;mso-position-vertical-relative:page;z-index:-251644928;mso-width-relative:page;mso-height-relative:page;" filled="f" stroked="f" coordsize="21600,21600" o:gfxdata="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x+CX2QAAAAsBAAAPAAAAAAAAAAEAIAAAACIAAABkcnMvZG93bnJl&#10;di54bWxQSwECFAAUAAAACACHTuJA4LIPDfwBAAAEBAAADgAAAAAAAAABACAAAAAoAQAAZHJzL2Uy&#10;b0RvYy54bWxQSwUGAAAAAAYABgBZAQAAlgUAAAAA&#10;">
              <v:fill on="f" focussize="0,0"/>
              <v:stroke on="f"/>
              <v:imagedata o:title=""/>
              <o:lock v:ext="edit" aspectratio="f"/>
              <v:textbox inset="0mm,0mm,0mm,0mm">
                <w:txbxContent>
                  <w:p>
                    <w:pPr>
                      <w:spacing w:line="400" w:lineRule="exact"/>
                      <w:ind w:left="20"/>
                      <w:rPr>
                        <w:rFonts w:hint="eastAsia" w:ascii="黑体" w:eastAsia="黑体"/>
                        <w:sz w:val="36"/>
                      </w:rPr>
                    </w:pPr>
                    <w:r>
                      <w:rPr>
                        <w:rFonts w:hint="eastAsia" w:ascii="黑体" w:eastAsia="黑体"/>
                        <w:sz w:val="36"/>
                      </w:rPr>
                      <w:t>9.校内专业设置评议专家组意见表</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72576" behindDoc="1" locked="0" layoutInCell="1" allowOverlap="1">
              <wp:simplePos x="0" y="0"/>
              <wp:positionH relativeFrom="page">
                <wp:posOffset>2059940</wp:posOffset>
              </wp:positionH>
              <wp:positionV relativeFrom="page">
                <wp:posOffset>1062355</wp:posOffset>
              </wp:positionV>
              <wp:extent cx="3797935" cy="2540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3797935" cy="254000"/>
                      </a:xfrm>
                      <a:prstGeom prst="rect">
                        <a:avLst/>
                      </a:prstGeom>
                      <a:noFill/>
                      <a:ln>
                        <a:noFill/>
                      </a:ln>
                    </wps:spPr>
                    <wps:txbx>
                      <w:txbxContent>
                        <w:p>
                          <w:pPr>
                            <w:spacing w:line="400" w:lineRule="exact"/>
                            <w:ind w:left="20"/>
                            <w:rPr>
                              <w:rFonts w:hint="eastAsia" w:ascii="黑体" w:eastAsia="黑体"/>
                              <w:sz w:val="36"/>
                            </w:rPr>
                          </w:pPr>
                          <w:r>
                            <w:rPr>
                              <w:rFonts w:hint="eastAsia" w:ascii="黑体" w:eastAsia="黑体"/>
                              <w:sz w:val="36"/>
                            </w:rPr>
                            <w:t>10.医学类、公安类专业相关部门意见</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162.2pt;margin-top:83.65pt;height:20pt;width:299.05pt;mso-position-horizontal-relative:page;mso-position-vertical-relative:page;z-index:-251643904;mso-width-relative:page;mso-height-relative:page;" filled="f" stroked="f" coordsize="21600,21600" o:gfxdata="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osCTdkAAAALAQAADwAAAAAAAAABACAAAAAiAAAAZHJzL2Rvd25y&#10;ZXYueG1sUEsBAhQAFAAAAAgAh07iQHt5ibf9AQAABAQAAA4AAAAAAAAAAQAgAAAAKAEAAGRycy9l&#10;Mm9Eb2MueG1sUEsFBgAAAAAGAAYAWQEAAJcFAAAAAA==&#10;">
              <v:fill on="f" focussize="0,0"/>
              <v:stroke on="f"/>
              <v:imagedata o:title=""/>
              <o:lock v:ext="edit" aspectratio="f"/>
              <v:textbox inset="0mm,0mm,0mm,0mm">
                <w:txbxContent>
                  <w:p>
                    <w:pPr>
                      <w:spacing w:line="400" w:lineRule="exact"/>
                      <w:ind w:left="20"/>
                      <w:rPr>
                        <w:rFonts w:hint="eastAsia" w:ascii="黑体" w:eastAsia="黑体"/>
                        <w:sz w:val="36"/>
                      </w:rPr>
                    </w:pPr>
                    <w:r>
                      <w:rPr>
                        <w:rFonts w:hint="eastAsia" w:ascii="黑体" w:eastAsia="黑体"/>
                        <w:sz w:val="36"/>
                      </w:rPr>
                      <w:t>10.医学类、公安类专业相关部门意见</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0D2A9"/>
    <w:multiLevelType w:val="singleLevel"/>
    <w:tmpl w:val="19A0D2A9"/>
    <w:lvl w:ilvl="0" w:tentative="0">
      <w:start w:val="6"/>
      <w:numFmt w:val="chineseCounting"/>
      <w:suff w:val="nothing"/>
      <w:lvlText w:val="%1、"/>
      <w:lvlJc w:val="left"/>
      <w:rPr>
        <w:rFonts w:hint="eastAsia"/>
      </w:rPr>
    </w:lvl>
  </w:abstractNum>
  <w:abstractNum w:abstractNumId="1">
    <w:nsid w:val="1A973646"/>
    <w:multiLevelType w:val="multilevel"/>
    <w:tmpl w:val="1A973646"/>
    <w:lvl w:ilvl="0" w:tentative="0">
      <w:start w:val="1"/>
      <w:numFmt w:val="decimal"/>
      <w:lvlText w:val="%1."/>
      <w:lvlJc w:val="left"/>
      <w:pPr>
        <w:ind w:left="4100" w:hanging="361"/>
        <w:jc w:val="right"/>
      </w:pPr>
      <w:rPr>
        <w:rFonts w:hint="default" w:ascii="黑体" w:hAnsi="黑体" w:eastAsia="黑体" w:cs="黑体"/>
        <w:w w:val="100"/>
        <w:sz w:val="34"/>
        <w:szCs w:val="34"/>
        <w:lang w:val="zh-CN" w:eastAsia="zh-CN" w:bidi="zh-CN"/>
      </w:rPr>
    </w:lvl>
    <w:lvl w:ilvl="1" w:tentative="0">
      <w:start w:val="0"/>
      <w:numFmt w:val="bullet"/>
      <w:lvlText w:val="•"/>
      <w:lvlJc w:val="left"/>
      <w:pPr>
        <w:ind w:left="4693" w:hanging="361"/>
      </w:pPr>
      <w:rPr>
        <w:rFonts w:hint="default"/>
        <w:lang w:val="zh-CN" w:eastAsia="zh-CN" w:bidi="zh-CN"/>
      </w:rPr>
    </w:lvl>
    <w:lvl w:ilvl="2" w:tentative="0">
      <w:start w:val="0"/>
      <w:numFmt w:val="bullet"/>
      <w:lvlText w:val="•"/>
      <w:lvlJc w:val="left"/>
      <w:pPr>
        <w:ind w:left="5286" w:hanging="361"/>
      </w:pPr>
      <w:rPr>
        <w:rFonts w:hint="default"/>
        <w:lang w:val="zh-CN" w:eastAsia="zh-CN" w:bidi="zh-CN"/>
      </w:rPr>
    </w:lvl>
    <w:lvl w:ilvl="3" w:tentative="0">
      <w:start w:val="0"/>
      <w:numFmt w:val="bullet"/>
      <w:lvlText w:val="•"/>
      <w:lvlJc w:val="left"/>
      <w:pPr>
        <w:ind w:left="5879" w:hanging="361"/>
      </w:pPr>
      <w:rPr>
        <w:rFonts w:hint="default"/>
        <w:lang w:val="zh-CN" w:eastAsia="zh-CN" w:bidi="zh-CN"/>
      </w:rPr>
    </w:lvl>
    <w:lvl w:ilvl="4" w:tentative="0">
      <w:start w:val="0"/>
      <w:numFmt w:val="bullet"/>
      <w:lvlText w:val="•"/>
      <w:lvlJc w:val="left"/>
      <w:pPr>
        <w:ind w:left="6472" w:hanging="361"/>
      </w:pPr>
      <w:rPr>
        <w:rFonts w:hint="default"/>
        <w:lang w:val="zh-CN" w:eastAsia="zh-CN" w:bidi="zh-CN"/>
      </w:rPr>
    </w:lvl>
    <w:lvl w:ilvl="5" w:tentative="0">
      <w:start w:val="0"/>
      <w:numFmt w:val="bullet"/>
      <w:lvlText w:val="•"/>
      <w:lvlJc w:val="left"/>
      <w:pPr>
        <w:ind w:left="7065" w:hanging="361"/>
      </w:pPr>
      <w:rPr>
        <w:rFonts w:hint="default"/>
        <w:lang w:val="zh-CN" w:eastAsia="zh-CN" w:bidi="zh-CN"/>
      </w:rPr>
    </w:lvl>
    <w:lvl w:ilvl="6" w:tentative="0">
      <w:start w:val="0"/>
      <w:numFmt w:val="bullet"/>
      <w:lvlText w:val="•"/>
      <w:lvlJc w:val="left"/>
      <w:pPr>
        <w:ind w:left="7658" w:hanging="361"/>
      </w:pPr>
      <w:rPr>
        <w:rFonts w:hint="default"/>
        <w:lang w:val="zh-CN" w:eastAsia="zh-CN" w:bidi="zh-CN"/>
      </w:rPr>
    </w:lvl>
    <w:lvl w:ilvl="7" w:tentative="0">
      <w:start w:val="0"/>
      <w:numFmt w:val="bullet"/>
      <w:lvlText w:val="•"/>
      <w:lvlJc w:val="left"/>
      <w:pPr>
        <w:ind w:left="8251" w:hanging="361"/>
      </w:pPr>
      <w:rPr>
        <w:rFonts w:hint="default"/>
        <w:lang w:val="zh-CN" w:eastAsia="zh-CN" w:bidi="zh-CN"/>
      </w:rPr>
    </w:lvl>
    <w:lvl w:ilvl="8" w:tentative="0">
      <w:start w:val="0"/>
      <w:numFmt w:val="bullet"/>
      <w:lvlText w:val="•"/>
      <w:lvlJc w:val="left"/>
      <w:pPr>
        <w:ind w:left="8844" w:hanging="361"/>
      </w:pPr>
      <w:rPr>
        <w:rFonts w:hint="default"/>
        <w:lang w:val="zh-CN" w:eastAsia="zh-CN" w:bidi="zh-CN"/>
      </w:rPr>
    </w:lvl>
  </w:abstractNum>
  <w:abstractNum w:abstractNumId="2">
    <w:nsid w:val="2EAD512A"/>
    <w:multiLevelType w:val="multilevel"/>
    <w:tmpl w:val="2EAD512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B065D0"/>
    <w:multiLevelType w:val="singleLevel"/>
    <w:tmpl w:val="48B065D0"/>
    <w:lvl w:ilvl="0" w:tentative="0">
      <w:start w:val="8"/>
      <w:numFmt w:val="chineseCounting"/>
      <w:suff w:val="nothing"/>
      <w:lvlText w:val="%1、"/>
      <w:lvlJc w:val="left"/>
      <w:rPr>
        <w:rFonts w:hint="eastAsia"/>
      </w:rPr>
    </w:lvl>
  </w:abstractNum>
  <w:abstractNum w:abstractNumId="4">
    <w:nsid w:val="5A241D34"/>
    <w:multiLevelType w:val="multilevel"/>
    <w:tmpl w:val="5A241D34"/>
    <w:lvl w:ilvl="0" w:tentative="0">
      <w:start w:val="1"/>
      <w:numFmt w:val="chineseCounting"/>
      <w:suff w:val="nothing"/>
      <w:lvlText w:val="%1."/>
      <w:lvlJc w:val="left"/>
      <w:pPr>
        <w:ind w:left="133" w:firstLine="349"/>
      </w:pPr>
      <w:rPr>
        <w:rFonts w:hAnsi="Arial Unicode MS"/>
        <w:b/>
        <w:bCs/>
        <w:caps w:val="0"/>
        <w:smallCaps w:val="0"/>
        <w:strike w:val="0"/>
        <w:dstrike w:val="0"/>
        <w:spacing w:val="0"/>
        <w:w w:val="100"/>
        <w:kern w:val="0"/>
        <w:position w:val="0"/>
        <w:highlight w:val="none"/>
        <w:vertAlign w:val="baseline"/>
      </w:rPr>
    </w:lvl>
    <w:lvl w:ilvl="1" w:tentative="0">
      <w:start w:val="1"/>
      <w:numFmt w:val="chineseCounting"/>
      <w:suff w:val="nothing"/>
      <w:lvlText w:val="%2."/>
      <w:lvlJc w:val="left"/>
      <w:pPr>
        <w:ind w:left="133" w:firstLine="349"/>
      </w:pPr>
      <w:rPr>
        <w:rFonts w:hAnsi="Arial Unicode MS"/>
        <w:b/>
        <w:bCs/>
        <w:caps w:val="0"/>
        <w:smallCaps w:val="0"/>
        <w:strike w:val="0"/>
        <w:dstrike w:val="0"/>
        <w:spacing w:val="0"/>
        <w:w w:val="100"/>
        <w:kern w:val="0"/>
        <w:position w:val="0"/>
        <w:highlight w:val="none"/>
        <w:vertAlign w:val="baseline"/>
      </w:rPr>
    </w:lvl>
    <w:lvl w:ilvl="2" w:tentative="0">
      <w:start w:val="1"/>
      <w:numFmt w:val="chineseCounting"/>
      <w:suff w:val="nothing"/>
      <w:lvlText w:val="%3."/>
      <w:lvlJc w:val="left"/>
      <w:pPr>
        <w:ind w:left="133" w:firstLine="349"/>
      </w:pPr>
      <w:rPr>
        <w:rFonts w:hAnsi="Arial Unicode MS"/>
        <w:b/>
        <w:bCs/>
        <w:caps w:val="0"/>
        <w:smallCaps w:val="0"/>
        <w:strike w:val="0"/>
        <w:dstrike w:val="0"/>
        <w:spacing w:val="0"/>
        <w:w w:val="100"/>
        <w:kern w:val="0"/>
        <w:position w:val="0"/>
        <w:highlight w:val="none"/>
        <w:vertAlign w:val="baseline"/>
      </w:rPr>
    </w:lvl>
    <w:lvl w:ilvl="3" w:tentative="0">
      <w:start w:val="1"/>
      <w:numFmt w:val="chineseCounting"/>
      <w:suff w:val="nothing"/>
      <w:lvlText w:val="%4."/>
      <w:lvlJc w:val="left"/>
      <w:pPr>
        <w:ind w:left="133" w:firstLine="349"/>
      </w:pPr>
      <w:rPr>
        <w:rFonts w:hAnsi="Arial Unicode MS"/>
        <w:b/>
        <w:bCs/>
        <w:caps w:val="0"/>
        <w:smallCaps w:val="0"/>
        <w:strike w:val="0"/>
        <w:dstrike w:val="0"/>
        <w:spacing w:val="0"/>
        <w:w w:val="100"/>
        <w:kern w:val="0"/>
        <w:position w:val="0"/>
        <w:highlight w:val="none"/>
        <w:vertAlign w:val="baseline"/>
      </w:rPr>
    </w:lvl>
    <w:lvl w:ilvl="4" w:tentative="0">
      <w:start w:val="1"/>
      <w:numFmt w:val="chineseCounting"/>
      <w:suff w:val="nothing"/>
      <w:lvlText w:val="%5."/>
      <w:lvlJc w:val="left"/>
      <w:pPr>
        <w:ind w:left="133" w:firstLine="349"/>
      </w:pPr>
      <w:rPr>
        <w:rFonts w:hAnsi="Arial Unicode MS"/>
        <w:b/>
        <w:bCs/>
        <w:caps w:val="0"/>
        <w:smallCaps w:val="0"/>
        <w:strike w:val="0"/>
        <w:dstrike w:val="0"/>
        <w:spacing w:val="0"/>
        <w:w w:val="100"/>
        <w:kern w:val="0"/>
        <w:position w:val="0"/>
        <w:highlight w:val="none"/>
        <w:vertAlign w:val="baseline"/>
      </w:rPr>
    </w:lvl>
    <w:lvl w:ilvl="5" w:tentative="0">
      <w:start w:val="1"/>
      <w:numFmt w:val="chineseCounting"/>
      <w:suff w:val="nothing"/>
      <w:lvlText w:val="%6."/>
      <w:lvlJc w:val="left"/>
      <w:pPr>
        <w:ind w:left="133" w:firstLine="349"/>
      </w:pPr>
      <w:rPr>
        <w:rFonts w:hAnsi="Arial Unicode MS"/>
        <w:b/>
        <w:bCs/>
        <w:caps w:val="0"/>
        <w:smallCaps w:val="0"/>
        <w:strike w:val="0"/>
        <w:dstrike w:val="0"/>
        <w:spacing w:val="0"/>
        <w:w w:val="100"/>
        <w:kern w:val="0"/>
        <w:position w:val="0"/>
        <w:highlight w:val="none"/>
        <w:vertAlign w:val="baseline"/>
      </w:rPr>
    </w:lvl>
    <w:lvl w:ilvl="6" w:tentative="0">
      <w:start w:val="1"/>
      <w:numFmt w:val="chineseCounting"/>
      <w:suff w:val="nothing"/>
      <w:lvlText w:val="%7."/>
      <w:lvlJc w:val="left"/>
      <w:pPr>
        <w:ind w:left="133" w:firstLine="349"/>
      </w:pPr>
      <w:rPr>
        <w:rFonts w:hAnsi="Arial Unicode MS"/>
        <w:b/>
        <w:bCs/>
        <w:caps w:val="0"/>
        <w:smallCaps w:val="0"/>
        <w:strike w:val="0"/>
        <w:dstrike w:val="0"/>
        <w:spacing w:val="0"/>
        <w:w w:val="100"/>
        <w:kern w:val="0"/>
        <w:position w:val="0"/>
        <w:highlight w:val="none"/>
        <w:vertAlign w:val="baseline"/>
      </w:rPr>
    </w:lvl>
    <w:lvl w:ilvl="7" w:tentative="0">
      <w:start w:val="1"/>
      <w:numFmt w:val="chineseCounting"/>
      <w:suff w:val="nothing"/>
      <w:lvlText w:val="%8."/>
      <w:lvlJc w:val="left"/>
      <w:pPr>
        <w:ind w:left="133" w:firstLine="349"/>
      </w:pPr>
      <w:rPr>
        <w:rFonts w:hAnsi="Arial Unicode MS"/>
        <w:b/>
        <w:bCs/>
        <w:caps w:val="0"/>
        <w:smallCaps w:val="0"/>
        <w:strike w:val="0"/>
        <w:dstrike w:val="0"/>
        <w:spacing w:val="0"/>
        <w:w w:val="100"/>
        <w:kern w:val="0"/>
        <w:position w:val="0"/>
        <w:highlight w:val="none"/>
        <w:vertAlign w:val="baseline"/>
      </w:rPr>
    </w:lvl>
    <w:lvl w:ilvl="8" w:tentative="0">
      <w:start w:val="1"/>
      <w:numFmt w:val="chineseCounting"/>
      <w:suff w:val="nothing"/>
      <w:lvlText w:val="%9."/>
      <w:lvlJc w:val="left"/>
      <w:pPr>
        <w:ind w:left="133" w:firstLine="349"/>
      </w:pPr>
      <w:rPr>
        <w:rFonts w:hAnsi="Arial Unicode MS"/>
        <w:b/>
        <w:bCs/>
        <w:caps w:val="0"/>
        <w:smallCaps w:val="0"/>
        <w:strike w:val="0"/>
        <w:dstrike w:val="0"/>
        <w:spacing w:val="0"/>
        <w:w w:val="100"/>
        <w:kern w:val="0"/>
        <w:position w:val="0"/>
        <w:highlight w:val="none"/>
        <w:vertAlign w:val="baseline"/>
      </w:rPr>
    </w:lvl>
  </w:abstractNum>
  <w:abstractNum w:abstractNumId="5">
    <w:nsid w:val="661202A8"/>
    <w:multiLevelType w:val="multilevel"/>
    <w:tmpl w:val="661202A8"/>
    <w:lvl w:ilvl="0" w:tentative="0">
      <w:start w:val="5"/>
      <w:numFmt w:val="decimal"/>
      <w:lvlText w:val="%1"/>
      <w:lvlJc w:val="left"/>
      <w:pPr>
        <w:ind w:left="594" w:hanging="492"/>
        <w:jc w:val="left"/>
      </w:pPr>
      <w:rPr>
        <w:rFonts w:hint="default"/>
        <w:lang w:val="zh-CN" w:eastAsia="zh-CN" w:bidi="zh-CN"/>
      </w:rPr>
    </w:lvl>
    <w:lvl w:ilvl="1" w:tentative="0">
      <w:start w:val="1"/>
      <w:numFmt w:val="decimal"/>
      <w:lvlText w:val="%1.%2"/>
      <w:lvlJc w:val="left"/>
      <w:pPr>
        <w:ind w:left="594" w:hanging="492"/>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486" w:hanging="492"/>
      </w:pPr>
      <w:rPr>
        <w:rFonts w:hint="default"/>
        <w:lang w:val="zh-CN" w:eastAsia="zh-CN" w:bidi="zh-CN"/>
      </w:rPr>
    </w:lvl>
    <w:lvl w:ilvl="3" w:tentative="0">
      <w:start w:val="0"/>
      <w:numFmt w:val="bullet"/>
      <w:lvlText w:val="•"/>
      <w:lvlJc w:val="left"/>
      <w:pPr>
        <w:ind w:left="3429" w:hanging="492"/>
      </w:pPr>
      <w:rPr>
        <w:rFonts w:hint="default"/>
        <w:lang w:val="zh-CN" w:eastAsia="zh-CN" w:bidi="zh-CN"/>
      </w:rPr>
    </w:lvl>
    <w:lvl w:ilvl="4" w:tentative="0">
      <w:start w:val="0"/>
      <w:numFmt w:val="bullet"/>
      <w:lvlText w:val="•"/>
      <w:lvlJc w:val="left"/>
      <w:pPr>
        <w:ind w:left="4372" w:hanging="492"/>
      </w:pPr>
      <w:rPr>
        <w:rFonts w:hint="default"/>
        <w:lang w:val="zh-CN" w:eastAsia="zh-CN" w:bidi="zh-CN"/>
      </w:rPr>
    </w:lvl>
    <w:lvl w:ilvl="5" w:tentative="0">
      <w:start w:val="0"/>
      <w:numFmt w:val="bullet"/>
      <w:lvlText w:val="•"/>
      <w:lvlJc w:val="left"/>
      <w:pPr>
        <w:ind w:left="5315" w:hanging="492"/>
      </w:pPr>
      <w:rPr>
        <w:rFonts w:hint="default"/>
        <w:lang w:val="zh-CN" w:eastAsia="zh-CN" w:bidi="zh-CN"/>
      </w:rPr>
    </w:lvl>
    <w:lvl w:ilvl="6" w:tentative="0">
      <w:start w:val="0"/>
      <w:numFmt w:val="bullet"/>
      <w:lvlText w:val="•"/>
      <w:lvlJc w:val="left"/>
      <w:pPr>
        <w:ind w:left="6258" w:hanging="492"/>
      </w:pPr>
      <w:rPr>
        <w:rFonts w:hint="default"/>
        <w:lang w:val="zh-CN" w:eastAsia="zh-CN" w:bidi="zh-CN"/>
      </w:rPr>
    </w:lvl>
    <w:lvl w:ilvl="7" w:tentative="0">
      <w:start w:val="0"/>
      <w:numFmt w:val="bullet"/>
      <w:lvlText w:val="•"/>
      <w:lvlJc w:val="left"/>
      <w:pPr>
        <w:ind w:left="7201" w:hanging="492"/>
      </w:pPr>
      <w:rPr>
        <w:rFonts w:hint="default"/>
        <w:lang w:val="zh-CN" w:eastAsia="zh-CN" w:bidi="zh-CN"/>
      </w:rPr>
    </w:lvl>
    <w:lvl w:ilvl="8" w:tentative="0">
      <w:start w:val="0"/>
      <w:numFmt w:val="bullet"/>
      <w:lvlText w:val="•"/>
      <w:lvlJc w:val="left"/>
      <w:pPr>
        <w:ind w:left="8144" w:hanging="492"/>
      </w:pPr>
      <w:rPr>
        <w:rFonts w:hint="default"/>
        <w:lang w:val="zh-CN" w:eastAsia="zh-CN" w:bidi="zh-CN"/>
      </w:rPr>
    </w:lvl>
  </w:abstractNum>
  <w:abstractNum w:abstractNumId="6">
    <w:nsid w:val="6D331653"/>
    <w:multiLevelType w:val="multilevel"/>
    <w:tmpl w:val="6D33165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CA76B7"/>
    <w:multiLevelType w:val="multilevel"/>
    <w:tmpl w:val="76CA76B7"/>
    <w:lvl w:ilvl="0" w:tentative="0">
      <w:start w:val="1"/>
      <w:numFmt w:val="decimal"/>
      <w:lvlText w:val="[%1]"/>
      <w:lvlJc w:val="left"/>
      <w:pPr>
        <w:ind w:left="617" w:hanging="420"/>
      </w:pPr>
      <w:rPr>
        <w:rFonts w:hint="eastAsia"/>
      </w:rPr>
    </w:lvl>
    <w:lvl w:ilvl="1" w:tentative="0">
      <w:start w:val="1"/>
      <w:numFmt w:val="lowerLetter"/>
      <w:lvlText w:val="%2)"/>
      <w:lvlJc w:val="left"/>
      <w:pPr>
        <w:ind w:left="1037" w:hanging="420"/>
      </w:pPr>
    </w:lvl>
    <w:lvl w:ilvl="2" w:tentative="0">
      <w:start w:val="1"/>
      <w:numFmt w:val="lowerRoman"/>
      <w:lvlText w:val="%3."/>
      <w:lvlJc w:val="right"/>
      <w:pPr>
        <w:ind w:left="1457" w:hanging="420"/>
      </w:pPr>
    </w:lvl>
    <w:lvl w:ilvl="3" w:tentative="0">
      <w:start w:val="1"/>
      <w:numFmt w:val="decimal"/>
      <w:lvlText w:val="%4."/>
      <w:lvlJc w:val="left"/>
      <w:pPr>
        <w:ind w:left="1877" w:hanging="420"/>
      </w:pPr>
    </w:lvl>
    <w:lvl w:ilvl="4" w:tentative="0">
      <w:start w:val="1"/>
      <w:numFmt w:val="lowerLetter"/>
      <w:lvlText w:val="%5)"/>
      <w:lvlJc w:val="left"/>
      <w:pPr>
        <w:ind w:left="2297" w:hanging="420"/>
      </w:pPr>
    </w:lvl>
    <w:lvl w:ilvl="5" w:tentative="0">
      <w:start w:val="1"/>
      <w:numFmt w:val="lowerRoman"/>
      <w:lvlText w:val="%6."/>
      <w:lvlJc w:val="right"/>
      <w:pPr>
        <w:ind w:left="2717" w:hanging="420"/>
      </w:pPr>
    </w:lvl>
    <w:lvl w:ilvl="6" w:tentative="0">
      <w:start w:val="1"/>
      <w:numFmt w:val="decimal"/>
      <w:lvlText w:val="%7."/>
      <w:lvlJc w:val="left"/>
      <w:pPr>
        <w:ind w:left="3137" w:hanging="420"/>
      </w:pPr>
    </w:lvl>
    <w:lvl w:ilvl="7" w:tentative="0">
      <w:start w:val="1"/>
      <w:numFmt w:val="lowerLetter"/>
      <w:lvlText w:val="%8)"/>
      <w:lvlJc w:val="left"/>
      <w:pPr>
        <w:ind w:left="3557" w:hanging="420"/>
      </w:pPr>
    </w:lvl>
    <w:lvl w:ilvl="8" w:tentative="0">
      <w:start w:val="1"/>
      <w:numFmt w:val="lowerRoman"/>
      <w:lvlText w:val="%9."/>
      <w:lvlJc w:val="right"/>
      <w:pPr>
        <w:ind w:left="3977" w:hanging="420"/>
      </w:pPr>
    </w:lvl>
  </w:abstractNum>
  <w:num w:numId="1">
    <w:abstractNumId w:val="1"/>
  </w:num>
  <w:num w:numId="2">
    <w:abstractNumId w:val="4"/>
  </w:num>
  <w:num w:numId="3">
    <w:abstractNumId w:val="0"/>
  </w:num>
  <w:num w:numId="4">
    <w:abstractNumId w:val="3"/>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A95"/>
    <w:rsid w:val="002E4CD5"/>
    <w:rsid w:val="00542FEF"/>
    <w:rsid w:val="00870096"/>
    <w:rsid w:val="00C56A95"/>
    <w:rsid w:val="01426CA9"/>
    <w:rsid w:val="024B4301"/>
    <w:rsid w:val="031B68C2"/>
    <w:rsid w:val="049045C1"/>
    <w:rsid w:val="04E20C1B"/>
    <w:rsid w:val="061F6C90"/>
    <w:rsid w:val="06235C29"/>
    <w:rsid w:val="069E6D03"/>
    <w:rsid w:val="089A1C50"/>
    <w:rsid w:val="08D63F4F"/>
    <w:rsid w:val="0A396E6D"/>
    <w:rsid w:val="0A783A54"/>
    <w:rsid w:val="0AC70AEC"/>
    <w:rsid w:val="0B3C7303"/>
    <w:rsid w:val="0BF165BD"/>
    <w:rsid w:val="0C25761F"/>
    <w:rsid w:val="0ED2087E"/>
    <w:rsid w:val="0F250CBB"/>
    <w:rsid w:val="1070333D"/>
    <w:rsid w:val="116149A5"/>
    <w:rsid w:val="128037F9"/>
    <w:rsid w:val="13906198"/>
    <w:rsid w:val="14F81121"/>
    <w:rsid w:val="15C00199"/>
    <w:rsid w:val="171F6034"/>
    <w:rsid w:val="17583A39"/>
    <w:rsid w:val="17E4648C"/>
    <w:rsid w:val="190170F2"/>
    <w:rsid w:val="19A9609D"/>
    <w:rsid w:val="1A05442A"/>
    <w:rsid w:val="1A2B19C6"/>
    <w:rsid w:val="1B9E34B1"/>
    <w:rsid w:val="1BFF2A63"/>
    <w:rsid w:val="1D587C80"/>
    <w:rsid w:val="1EE156B9"/>
    <w:rsid w:val="1FF41D19"/>
    <w:rsid w:val="20A673A9"/>
    <w:rsid w:val="21D90B83"/>
    <w:rsid w:val="242F29FB"/>
    <w:rsid w:val="24302BF8"/>
    <w:rsid w:val="26B947EF"/>
    <w:rsid w:val="270230F9"/>
    <w:rsid w:val="27524DF7"/>
    <w:rsid w:val="281558DE"/>
    <w:rsid w:val="28C744B2"/>
    <w:rsid w:val="2A84652A"/>
    <w:rsid w:val="2B856BDC"/>
    <w:rsid w:val="2D121C6C"/>
    <w:rsid w:val="2E17018C"/>
    <w:rsid w:val="2ED72596"/>
    <w:rsid w:val="305B0BD4"/>
    <w:rsid w:val="30C02D8E"/>
    <w:rsid w:val="33474217"/>
    <w:rsid w:val="335769E4"/>
    <w:rsid w:val="3469104A"/>
    <w:rsid w:val="34967055"/>
    <w:rsid w:val="350A6A96"/>
    <w:rsid w:val="35212622"/>
    <w:rsid w:val="35390173"/>
    <w:rsid w:val="35B52D25"/>
    <w:rsid w:val="366F4C64"/>
    <w:rsid w:val="36C17245"/>
    <w:rsid w:val="36F7196C"/>
    <w:rsid w:val="3A0759DC"/>
    <w:rsid w:val="3AC11E07"/>
    <w:rsid w:val="3B7C0764"/>
    <w:rsid w:val="3C8A1168"/>
    <w:rsid w:val="3F222FD1"/>
    <w:rsid w:val="3FC97C22"/>
    <w:rsid w:val="41A5033B"/>
    <w:rsid w:val="42517704"/>
    <w:rsid w:val="42963340"/>
    <w:rsid w:val="44952B15"/>
    <w:rsid w:val="457E1D8C"/>
    <w:rsid w:val="49605AE6"/>
    <w:rsid w:val="49FF330D"/>
    <w:rsid w:val="4A362E2D"/>
    <w:rsid w:val="4AE97131"/>
    <w:rsid w:val="4B136657"/>
    <w:rsid w:val="4BAD6AD7"/>
    <w:rsid w:val="4C424F66"/>
    <w:rsid w:val="4D0F172C"/>
    <w:rsid w:val="4E621B1E"/>
    <w:rsid w:val="4ECB1E8B"/>
    <w:rsid w:val="4F0C51DB"/>
    <w:rsid w:val="4FB57BC5"/>
    <w:rsid w:val="515F252B"/>
    <w:rsid w:val="526E6BFD"/>
    <w:rsid w:val="52C55C19"/>
    <w:rsid w:val="53391BBE"/>
    <w:rsid w:val="53B57777"/>
    <w:rsid w:val="54BD03E6"/>
    <w:rsid w:val="55617B37"/>
    <w:rsid w:val="55BE4FAA"/>
    <w:rsid w:val="568B4C08"/>
    <w:rsid w:val="57656525"/>
    <w:rsid w:val="57D812EC"/>
    <w:rsid w:val="59913CF7"/>
    <w:rsid w:val="5A5C2013"/>
    <w:rsid w:val="5AE520D4"/>
    <w:rsid w:val="5E300558"/>
    <w:rsid w:val="5F1C3B11"/>
    <w:rsid w:val="5F572D8C"/>
    <w:rsid w:val="5F624489"/>
    <w:rsid w:val="5FAC2765"/>
    <w:rsid w:val="607C4145"/>
    <w:rsid w:val="61944867"/>
    <w:rsid w:val="61D221E7"/>
    <w:rsid w:val="63352547"/>
    <w:rsid w:val="6371167B"/>
    <w:rsid w:val="661B64D7"/>
    <w:rsid w:val="66C42EE3"/>
    <w:rsid w:val="68082AB5"/>
    <w:rsid w:val="685D40A7"/>
    <w:rsid w:val="69D47308"/>
    <w:rsid w:val="6A5D4393"/>
    <w:rsid w:val="6A7352A4"/>
    <w:rsid w:val="6C71340F"/>
    <w:rsid w:val="6D854798"/>
    <w:rsid w:val="6E070D8A"/>
    <w:rsid w:val="6EC364FD"/>
    <w:rsid w:val="70776AE0"/>
    <w:rsid w:val="718A34D2"/>
    <w:rsid w:val="71B84069"/>
    <w:rsid w:val="71E17EEB"/>
    <w:rsid w:val="72055B07"/>
    <w:rsid w:val="72180D9A"/>
    <w:rsid w:val="72E53733"/>
    <w:rsid w:val="72E715F9"/>
    <w:rsid w:val="743E693A"/>
    <w:rsid w:val="74B10B43"/>
    <w:rsid w:val="75013D6B"/>
    <w:rsid w:val="7649518E"/>
    <w:rsid w:val="77D059F7"/>
    <w:rsid w:val="783C16D6"/>
    <w:rsid w:val="789836F8"/>
    <w:rsid w:val="797534E9"/>
    <w:rsid w:val="7A65760D"/>
    <w:rsid w:val="7B2D03AA"/>
    <w:rsid w:val="7E272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line="400" w:lineRule="exact"/>
      <w:ind w:left="20"/>
      <w:outlineLvl w:val="0"/>
    </w:pPr>
    <w:rPr>
      <w:rFonts w:ascii="黑体" w:hAnsi="黑体" w:eastAsia="黑体" w:cs="黑体"/>
      <w:sz w:val="36"/>
      <w:szCs w:val="36"/>
    </w:rPr>
  </w:style>
  <w:style w:type="paragraph" w:styleId="3">
    <w:name w:val="heading 2"/>
    <w:basedOn w:val="1"/>
    <w:next w:val="1"/>
    <w:qFormat/>
    <w:uiPriority w:val="1"/>
    <w:pPr>
      <w:ind w:left="594" w:hanging="493"/>
      <w:outlineLvl w:val="1"/>
    </w:pPr>
    <w:rPr>
      <w:rFonts w:ascii="宋体" w:hAnsi="宋体" w:eastAsia="宋体" w:cs="宋体"/>
      <w:sz w:val="28"/>
      <w:szCs w:val="28"/>
    </w:rPr>
  </w:style>
  <w:style w:type="paragraph" w:styleId="4">
    <w:name w:val="heading 3"/>
    <w:basedOn w:val="1"/>
    <w:next w:val="1"/>
    <w:qFormat/>
    <w:uiPriority w:val="0"/>
    <w:pPr>
      <w:autoSpaceDE w:val="0"/>
      <w:autoSpaceDN w:val="0"/>
      <w:adjustRightInd w:val="0"/>
      <w:ind w:left="585" w:hanging="225"/>
      <w:jc w:val="left"/>
      <w:outlineLvl w:val="2"/>
    </w:pPr>
    <w:rPr>
      <w:rFonts w:ascii="Times New Roman" w:hAnsi="Times New Roman" w:eastAsia="宋体" w:cs="Times New Roman"/>
      <w:color w:val="000000"/>
      <w:kern w:val="0"/>
      <w:sz w:val="28"/>
      <w:szCs w:val="28"/>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4"/>
      <w:szCs w:val="24"/>
    </w:rPr>
  </w:style>
  <w:style w:type="paragraph" w:styleId="6">
    <w:name w:val="Body Text Indent"/>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420" w:right="0" w:firstLine="0"/>
      <w:jc w:val="left"/>
      <w:outlineLvl w:val="9"/>
    </w:pPr>
    <w:rPr>
      <w:rFonts w:ascii="宋体" w:hAnsi="宋体" w:eastAsia="宋体" w:cs="宋体"/>
      <w:color w:val="000000"/>
      <w:spacing w:val="0"/>
      <w:w w:val="100"/>
      <w:kern w:val="0"/>
      <w:position w:val="0"/>
      <w:sz w:val="22"/>
      <w:szCs w:val="22"/>
      <w:u w:val="none" w:color="000000"/>
      <w:shd w:val="clear" w:color="auto" w:fill="auto"/>
      <w:vertAlign w:val="baseline"/>
      <w:lang w:val="zh-TW" w:eastAsia="zh-TW"/>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ascii="Times New Roman" w:hAnsi="Times New Roman" w:eastAsia="宋体" w:cs="Times New Roman"/>
      <w:b/>
      <w:bCs/>
    </w:rPr>
  </w:style>
  <w:style w:type="character" w:styleId="11">
    <w:name w:val="Hyperlink"/>
    <w:basedOn w:val="9"/>
    <w:semiHidden/>
    <w:unhideWhenUsed/>
    <w:qFormat/>
    <w:uiPriority w:val="99"/>
    <w:rPr>
      <w:color w:val="0000FF"/>
      <w:u w:val="single"/>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594" w:hanging="493"/>
    </w:pPr>
    <w:rPr>
      <w:rFonts w:ascii="宋体" w:hAnsi="宋体" w:eastAsia="宋体" w:cs="宋体"/>
    </w:rPr>
  </w:style>
  <w:style w:type="paragraph" w:customStyle="1" w:styleId="14">
    <w:name w:val="Table Paragraph"/>
    <w:basedOn w:val="1"/>
    <w:qFormat/>
    <w:uiPriority w:val="1"/>
  </w:style>
  <w:style w:type="paragraph" w:customStyle="1" w:styleId="15">
    <w:name w:val="正文1"/>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2"/>
      <w:szCs w:val="22"/>
      <w:u w:val="none" w:color="auto"/>
      <w:shd w:val="clear" w:color="auto" w:fill="auto"/>
      <w:vertAlign w:val="baseline"/>
    </w:rPr>
  </w:style>
  <w:style w:type="paragraph" w:customStyle="1" w:styleId="16">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character" w:customStyle="1" w:styleId="17">
    <w:name w:val="font21"/>
    <w:basedOn w:val="9"/>
    <w:qFormat/>
    <w:uiPriority w:val="0"/>
    <w:rPr>
      <w:rFonts w:hint="eastAsia" w:ascii="宋体" w:hAnsi="宋体" w:eastAsia="宋体" w:cs="宋体"/>
      <w:color w:val="000000"/>
      <w:sz w:val="21"/>
      <w:szCs w:val="21"/>
      <w:u w:val="none"/>
    </w:rPr>
  </w:style>
  <w:style w:type="character" w:customStyle="1" w:styleId="18">
    <w:name w:val="font01"/>
    <w:basedOn w:val="9"/>
    <w:qFormat/>
    <w:uiPriority w:val="0"/>
    <w:rPr>
      <w:rFonts w:hint="eastAsia" w:ascii="宋体" w:hAnsi="宋体" w:eastAsia="宋体" w:cs="宋体"/>
      <w:color w:val="000000"/>
      <w:sz w:val="21"/>
      <w:szCs w:val="21"/>
      <w:u w:val="none"/>
    </w:rPr>
  </w:style>
  <w:style w:type="paragraph" w:customStyle="1" w:styleId="19">
    <w:name w:val="标题 11"/>
    <w:next w:val="16"/>
    <w:qFormat/>
    <w:uiPriority w:val="0"/>
    <w:pPr>
      <w:keepNext/>
      <w:keepLines/>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center"/>
      <w:outlineLvl w:val="0"/>
    </w:pPr>
    <w:rPr>
      <w:rFonts w:hint="eastAsia" w:ascii="Arial Unicode MS" w:hAnsi="Arial Unicode MS" w:eastAsia="Arial Unicode MS" w:cs="Arial Unicode MS"/>
      <w:color w:val="000000"/>
      <w:spacing w:val="0"/>
      <w:w w:val="100"/>
      <w:kern w:val="44"/>
      <w:position w:val="0"/>
      <w:sz w:val="32"/>
      <w:szCs w:val="32"/>
      <w:u w:val="none" w:color="000000"/>
      <w:shd w:val="clear" w:color="auto" w:fill="auto"/>
      <w:vertAlign w:val="baseline"/>
      <w:lang w:val="en-US"/>
    </w:rPr>
  </w:style>
  <w:style w:type="character" w:customStyle="1" w:styleId="20">
    <w:name w:val="font11"/>
    <w:basedOn w:val="9"/>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352</Words>
  <Characters>2012</Characters>
  <Lines>16</Lines>
  <Paragraphs>4</Paragraphs>
  <TotalTime>0</TotalTime>
  <ScaleCrop>false</ScaleCrop>
  <LinksUpToDate>false</LinksUpToDate>
  <CharactersWithSpaces>2360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2020-12-14T01:35:00Z</dcterms:created>
  <dc:creator>MC SYSTEM</dc:creator>
  <cp:lastModifiedBy>Administrator</cp:lastModifiedBy>
  <cp:lastPrinted>2021-07-09T06:07:00Z</cp:lastPrinted>
  <dcterms:modified xsi:type="dcterms:W3CDTF">2021-07-16T06:37:17Z</dcterms:modified>
  <dc:title>普通高等学校本科专业设置管理规定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2016</vt:lpwstr>
  </property>
  <property fmtid="{D5CDD505-2E9C-101B-9397-08002B2CF9AE}" pid="4" name="LastSaved">
    <vt:filetime>2020-12-14T00:00:00Z</vt:filetime>
  </property>
  <property fmtid="{D5CDD505-2E9C-101B-9397-08002B2CF9AE}" pid="5" name="KSOProductBuildVer">
    <vt:lpwstr>2052-11.1.0.10578</vt:lpwstr>
  </property>
  <property fmtid="{D5CDD505-2E9C-101B-9397-08002B2CF9AE}" pid="6" name="ICV">
    <vt:lpwstr>7B38870BBA3A4C618ABA46A00D2F836E</vt:lpwstr>
  </property>
</Properties>
</file>